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5ADAC" w14:textId="77777777" w:rsidR="00462289" w:rsidRPr="00433EAE" w:rsidRDefault="00462289" w:rsidP="00CD3154">
      <w:pPr>
        <w:jc w:val="center"/>
        <w:rPr>
          <w:rFonts w:ascii="Cambria" w:hAnsi="Cambria" w:cs="Arial"/>
          <w:b/>
          <w:sz w:val="36"/>
          <w:szCs w:val="28"/>
        </w:rPr>
      </w:pPr>
      <w:r w:rsidRPr="00433EAE">
        <w:rPr>
          <w:rFonts w:ascii="Cambria" w:hAnsi="Cambria" w:cs="Arial"/>
          <w:b/>
          <w:sz w:val="36"/>
          <w:szCs w:val="28"/>
        </w:rPr>
        <w:t>NATIONAL ANTI-CORRUPTION ACTION PLAN</w:t>
      </w:r>
      <w:r w:rsidR="00CD3154">
        <w:rPr>
          <w:rFonts w:ascii="Cambria" w:hAnsi="Cambria" w:cs="Arial"/>
          <w:b/>
          <w:sz w:val="36"/>
          <w:szCs w:val="28"/>
        </w:rPr>
        <w:t xml:space="preserve"> </w:t>
      </w:r>
    </w:p>
    <w:p w14:paraId="6B047BA5" w14:textId="77777777" w:rsidR="00CD3154" w:rsidRPr="00433EAE" w:rsidRDefault="00D77EB3" w:rsidP="00CD3154">
      <w:pPr>
        <w:jc w:val="center"/>
        <w:rPr>
          <w:rFonts w:ascii="Cambria" w:hAnsi="Cambria" w:cs="Arial"/>
          <w:b/>
          <w:sz w:val="36"/>
          <w:szCs w:val="28"/>
        </w:rPr>
      </w:pPr>
      <w:r>
        <w:rPr>
          <w:rFonts w:ascii="Cambria" w:hAnsi="Cambria" w:cs="Arial"/>
          <w:b/>
          <w:sz w:val="32"/>
          <w:szCs w:val="28"/>
        </w:rPr>
        <w:t>2020/</w:t>
      </w:r>
      <w:r w:rsidR="00462289" w:rsidRPr="00433EAE">
        <w:rPr>
          <w:rFonts w:ascii="Cambria" w:hAnsi="Cambria" w:cs="Arial"/>
          <w:b/>
          <w:sz w:val="32"/>
          <w:szCs w:val="28"/>
        </w:rPr>
        <w:t xml:space="preserve">2021 MONITORING AND EVALUATION FRAMEWORK FOR </w:t>
      </w:r>
      <w:r w:rsidR="00104C6C">
        <w:rPr>
          <w:rFonts w:ascii="Cambria" w:hAnsi="Cambria" w:cs="Arial"/>
          <w:b/>
          <w:sz w:val="32"/>
          <w:szCs w:val="28"/>
        </w:rPr>
        <w:t xml:space="preserve">DATA COLLECTION AND </w:t>
      </w:r>
      <w:r w:rsidR="00CD3154">
        <w:rPr>
          <w:rFonts w:ascii="Cambria" w:hAnsi="Cambria" w:cs="Arial"/>
          <w:b/>
          <w:sz w:val="32"/>
          <w:szCs w:val="28"/>
        </w:rPr>
        <w:t>REPORTING</w:t>
      </w:r>
      <w:r w:rsidR="00CD3154" w:rsidRPr="00CD3154">
        <w:rPr>
          <w:rFonts w:ascii="Cambria" w:hAnsi="Cambria" w:cs="Arial"/>
          <w:b/>
          <w:sz w:val="32"/>
          <w:szCs w:val="28"/>
        </w:rPr>
        <w:t xml:space="preserve"> </w:t>
      </w:r>
    </w:p>
    <w:p w14:paraId="260852D1" w14:textId="77777777" w:rsidR="00462289" w:rsidRPr="00433EAE" w:rsidRDefault="00462289" w:rsidP="00462289">
      <w:pPr>
        <w:spacing w:before="240" w:line="360" w:lineRule="auto"/>
        <w:jc w:val="center"/>
        <w:rPr>
          <w:rFonts w:ascii="Cambria" w:hAnsi="Cambria" w:cs="Arial"/>
          <w:b/>
          <w:sz w:val="28"/>
          <w:szCs w:val="28"/>
          <w:u w:val="double"/>
        </w:rPr>
      </w:pPr>
      <w:r w:rsidRPr="00433EAE">
        <w:rPr>
          <w:rFonts w:ascii="Cambria" w:hAnsi="Cambria" w:cs="Arial"/>
          <w:b/>
          <w:sz w:val="28"/>
          <w:szCs w:val="28"/>
          <w:u w:val="double"/>
        </w:rPr>
        <w:t>GUIDELINES FOR INDICATOR DATA</w:t>
      </w:r>
      <w:r w:rsidR="00104C6C">
        <w:rPr>
          <w:rFonts w:ascii="Cambria" w:hAnsi="Cambria" w:cs="Arial"/>
          <w:b/>
          <w:sz w:val="28"/>
          <w:szCs w:val="28"/>
          <w:u w:val="double"/>
        </w:rPr>
        <w:t xml:space="preserve"> COLLECTION AND </w:t>
      </w:r>
      <w:r w:rsidR="00EF4F88">
        <w:rPr>
          <w:rFonts w:ascii="Cambria" w:hAnsi="Cambria" w:cs="Arial"/>
          <w:b/>
          <w:sz w:val="28"/>
          <w:szCs w:val="28"/>
          <w:u w:val="double"/>
        </w:rPr>
        <w:t>REPORTING</w:t>
      </w:r>
    </w:p>
    <w:p w14:paraId="285DE8BB" w14:textId="77777777" w:rsidR="00462289" w:rsidRPr="00433EAE" w:rsidRDefault="00462289" w:rsidP="00462289">
      <w:pPr>
        <w:spacing w:before="240" w:line="360" w:lineRule="auto"/>
        <w:jc w:val="both"/>
        <w:rPr>
          <w:rFonts w:ascii="Arial" w:hAnsi="Arial" w:cs="Arial"/>
          <w:b/>
          <w:sz w:val="28"/>
          <w:szCs w:val="28"/>
        </w:rPr>
      </w:pPr>
      <w:r w:rsidRPr="00433EAE">
        <w:rPr>
          <w:rFonts w:ascii="Arial" w:hAnsi="Arial" w:cs="Arial"/>
          <w:b/>
          <w:sz w:val="28"/>
          <w:szCs w:val="28"/>
        </w:rPr>
        <w:t>INTRODUCTION</w:t>
      </w:r>
    </w:p>
    <w:p w14:paraId="35B60861" w14:textId="77777777" w:rsidR="00462289" w:rsidRPr="00433EAE" w:rsidRDefault="00462289" w:rsidP="00462289">
      <w:pPr>
        <w:spacing w:before="240" w:line="360" w:lineRule="auto"/>
        <w:jc w:val="both"/>
        <w:rPr>
          <w:rFonts w:ascii="Arial" w:hAnsi="Arial" w:cs="Arial"/>
          <w:sz w:val="24"/>
          <w:szCs w:val="28"/>
        </w:rPr>
      </w:pPr>
      <w:r w:rsidRPr="00433EAE">
        <w:rPr>
          <w:rFonts w:ascii="Arial" w:hAnsi="Arial" w:cs="Arial"/>
          <w:sz w:val="24"/>
          <w:szCs w:val="28"/>
        </w:rPr>
        <w:t xml:space="preserve">The National Anti-Corruption Action Plan (NACAP) was adopted in July 2014 for implementation by stakeholders, which include Public, Private and Not-For-Profit organizations and institutions. </w:t>
      </w:r>
    </w:p>
    <w:p w14:paraId="236C3ECB" w14:textId="77777777" w:rsidR="00462289" w:rsidRPr="00433EAE" w:rsidRDefault="00462289" w:rsidP="00462289">
      <w:pPr>
        <w:spacing w:before="240" w:line="360" w:lineRule="auto"/>
        <w:jc w:val="both"/>
        <w:rPr>
          <w:rFonts w:ascii="Arial" w:hAnsi="Arial" w:cs="Arial"/>
          <w:sz w:val="24"/>
          <w:szCs w:val="28"/>
        </w:rPr>
      </w:pPr>
      <w:r w:rsidRPr="00433EAE">
        <w:rPr>
          <w:rFonts w:ascii="Arial" w:hAnsi="Arial" w:cs="Arial"/>
          <w:sz w:val="24"/>
          <w:szCs w:val="28"/>
        </w:rPr>
        <w:t>In terms of implementation of NACAP by public sector organizations and institutions, the Office of the President (</w:t>
      </w:r>
      <w:proofErr w:type="spellStart"/>
      <w:r w:rsidRPr="00433EAE">
        <w:rPr>
          <w:rFonts w:ascii="Arial" w:hAnsi="Arial" w:cs="Arial"/>
          <w:sz w:val="24"/>
          <w:szCs w:val="28"/>
        </w:rPr>
        <w:t>OoP</w:t>
      </w:r>
      <w:proofErr w:type="spellEnd"/>
      <w:r w:rsidRPr="00433EAE">
        <w:rPr>
          <w:rFonts w:ascii="Arial" w:hAnsi="Arial" w:cs="Arial"/>
          <w:sz w:val="24"/>
          <w:szCs w:val="28"/>
        </w:rPr>
        <w:t>) issued directives in March 2015 which, among others, provide that:</w:t>
      </w:r>
    </w:p>
    <w:p w14:paraId="0AB1A527" w14:textId="77777777" w:rsidR="00462289" w:rsidRPr="00433EAE" w:rsidRDefault="00462289" w:rsidP="00462289">
      <w:pPr>
        <w:pStyle w:val="ListParagraph"/>
        <w:numPr>
          <w:ilvl w:val="0"/>
          <w:numId w:val="1"/>
        </w:numPr>
        <w:spacing w:line="360" w:lineRule="auto"/>
        <w:jc w:val="both"/>
        <w:rPr>
          <w:rFonts w:ascii="Arial" w:hAnsi="Arial" w:cs="Arial"/>
          <w:sz w:val="24"/>
          <w:szCs w:val="28"/>
        </w:rPr>
      </w:pPr>
      <w:r w:rsidRPr="00433EAE">
        <w:rPr>
          <w:rFonts w:ascii="Arial" w:hAnsi="Arial" w:cs="Arial"/>
          <w:sz w:val="24"/>
          <w:szCs w:val="28"/>
        </w:rPr>
        <w:t>All heads of institutions and leadership at all levels should take responsibility for their areas of oversight and ensure that measures are taken to combat corruption in their institutions, including implementation of roles specifically assigned to their institutions under NACAP;</w:t>
      </w:r>
    </w:p>
    <w:p w14:paraId="5C196D82" w14:textId="77777777" w:rsidR="00462289" w:rsidRPr="00433EAE" w:rsidRDefault="00462289" w:rsidP="00462289">
      <w:pPr>
        <w:pStyle w:val="ListParagraph"/>
        <w:spacing w:line="360" w:lineRule="auto"/>
        <w:jc w:val="both"/>
        <w:rPr>
          <w:rFonts w:ascii="Arial" w:hAnsi="Arial" w:cs="Arial"/>
          <w:sz w:val="12"/>
          <w:szCs w:val="16"/>
        </w:rPr>
      </w:pPr>
    </w:p>
    <w:p w14:paraId="568AF1BC" w14:textId="77777777" w:rsidR="00462289" w:rsidRPr="00433EAE" w:rsidRDefault="00462289" w:rsidP="00462289">
      <w:pPr>
        <w:pStyle w:val="ListParagraph"/>
        <w:numPr>
          <w:ilvl w:val="0"/>
          <w:numId w:val="1"/>
        </w:numPr>
        <w:spacing w:line="360" w:lineRule="auto"/>
        <w:jc w:val="both"/>
        <w:rPr>
          <w:rFonts w:ascii="Arial" w:hAnsi="Arial" w:cs="Arial"/>
          <w:sz w:val="24"/>
          <w:szCs w:val="28"/>
        </w:rPr>
      </w:pPr>
      <w:r w:rsidRPr="00433EAE">
        <w:rPr>
          <w:rFonts w:ascii="Arial" w:hAnsi="Arial" w:cs="Arial"/>
          <w:sz w:val="24"/>
          <w:szCs w:val="28"/>
        </w:rPr>
        <w:t>The Ministry of Finance should ensure that MDAs, MMDAs and all public sector institutions budget for the implementation of specific programmes assigned to them under NACAP, and</w:t>
      </w:r>
    </w:p>
    <w:p w14:paraId="2B68AD83" w14:textId="77777777" w:rsidR="00462289" w:rsidRPr="00433EAE" w:rsidRDefault="00462289" w:rsidP="00462289">
      <w:pPr>
        <w:pStyle w:val="NoSpacing"/>
        <w:spacing w:line="360" w:lineRule="auto"/>
        <w:jc w:val="both"/>
        <w:rPr>
          <w:sz w:val="2"/>
          <w:szCs w:val="16"/>
          <w:lang w:val="en-GB"/>
        </w:rPr>
      </w:pPr>
    </w:p>
    <w:p w14:paraId="69D549DD" w14:textId="77777777" w:rsidR="00462289" w:rsidRPr="00433EAE" w:rsidRDefault="00462289" w:rsidP="00523AC8">
      <w:pPr>
        <w:pStyle w:val="ListParagraph"/>
        <w:numPr>
          <w:ilvl w:val="0"/>
          <w:numId w:val="1"/>
        </w:numPr>
        <w:spacing w:line="360" w:lineRule="auto"/>
        <w:jc w:val="both"/>
        <w:rPr>
          <w:rFonts w:ascii="Arial" w:hAnsi="Arial" w:cs="Arial"/>
          <w:sz w:val="24"/>
          <w:szCs w:val="28"/>
        </w:rPr>
      </w:pPr>
      <w:r w:rsidRPr="00433EAE">
        <w:rPr>
          <w:rFonts w:ascii="Arial" w:hAnsi="Arial" w:cs="Arial"/>
          <w:sz w:val="24"/>
          <w:szCs w:val="28"/>
        </w:rPr>
        <w:t>Ministers, Chief Executives and Heads of Public sector institutions shall submit reports on the implementation of NACAP to the Monitoring and Evaluation Committee (MONICOM) at the CHRAJ, with copies to the Office of the President.</w:t>
      </w:r>
    </w:p>
    <w:p w14:paraId="367F83DE" w14:textId="77777777" w:rsidR="00462289" w:rsidRPr="00433EAE" w:rsidRDefault="00462289" w:rsidP="00462289">
      <w:pPr>
        <w:spacing w:before="240" w:line="360" w:lineRule="auto"/>
        <w:jc w:val="both"/>
        <w:rPr>
          <w:rFonts w:ascii="Arial" w:hAnsi="Arial" w:cs="Arial"/>
          <w:sz w:val="24"/>
          <w:szCs w:val="28"/>
        </w:rPr>
      </w:pPr>
      <w:r w:rsidRPr="00433EAE">
        <w:rPr>
          <w:rFonts w:ascii="Arial" w:hAnsi="Arial" w:cs="Arial"/>
          <w:sz w:val="24"/>
          <w:szCs w:val="28"/>
        </w:rPr>
        <w:lastRenderedPageBreak/>
        <w:t>To assist in the assessment of the outputs or outcomes of the implementation of planned activities and generally assess the progress of</w:t>
      </w:r>
      <w:r w:rsidR="00523AC8">
        <w:rPr>
          <w:rFonts w:ascii="Arial" w:hAnsi="Arial" w:cs="Arial"/>
          <w:sz w:val="24"/>
          <w:szCs w:val="28"/>
        </w:rPr>
        <w:t xml:space="preserve"> implementation of NACAP in 2020/2021</w:t>
      </w:r>
      <w:r w:rsidR="00BE4CF4">
        <w:rPr>
          <w:rFonts w:ascii="Arial" w:hAnsi="Arial" w:cs="Arial"/>
          <w:sz w:val="24"/>
          <w:szCs w:val="28"/>
        </w:rPr>
        <w:t>,</w:t>
      </w:r>
      <w:r w:rsidRPr="00433EAE">
        <w:rPr>
          <w:rFonts w:ascii="Arial" w:hAnsi="Arial" w:cs="Arial"/>
          <w:sz w:val="24"/>
          <w:szCs w:val="28"/>
        </w:rPr>
        <w:t xml:space="preserve"> indicators have been developed under the four strategic objectives of NACAP.</w:t>
      </w:r>
    </w:p>
    <w:p w14:paraId="54F2BAA8" w14:textId="77777777" w:rsidR="00462289" w:rsidRPr="00433EAE" w:rsidRDefault="00462289" w:rsidP="00742D66">
      <w:pPr>
        <w:spacing w:before="240" w:line="360" w:lineRule="auto"/>
        <w:jc w:val="both"/>
        <w:rPr>
          <w:rFonts w:ascii="Arial" w:hAnsi="Arial" w:cs="Arial"/>
          <w:sz w:val="24"/>
          <w:szCs w:val="28"/>
        </w:rPr>
      </w:pPr>
      <w:r w:rsidRPr="00433EAE">
        <w:rPr>
          <w:rFonts w:ascii="Arial" w:hAnsi="Arial" w:cs="Arial"/>
          <w:sz w:val="24"/>
          <w:szCs w:val="28"/>
        </w:rPr>
        <w:t xml:space="preserve">These guidelines have been issued to assist implementing agencies report on the implementation of their planned activities under NACAP on schedule, using the </w:t>
      </w:r>
      <w:r w:rsidR="00D53ADA">
        <w:rPr>
          <w:rFonts w:ascii="Arial" w:hAnsi="Arial" w:cs="Arial"/>
          <w:sz w:val="24"/>
          <w:szCs w:val="28"/>
        </w:rPr>
        <w:t>National Anti-Corruption Reporting Dashboard (</w:t>
      </w:r>
      <w:proofErr w:type="spellStart"/>
      <w:r w:rsidR="00D53ADA">
        <w:rPr>
          <w:rFonts w:ascii="Arial" w:hAnsi="Arial" w:cs="Arial"/>
          <w:sz w:val="24"/>
          <w:szCs w:val="28"/>
        </w:rPr>
        <w:t>NACoRD</w:t>
      </w:r>
      <w:proofErr w:type="spellEnd"/>
      <w:r w:rsidR="00D53ADA">
        <w:rPr>
          <w:rFonts w:ascii="Arial" w:hAnsi="Arial" w:cs="Arial"/>
          <w:sz w:val="24"/>
          <w:szCs w:val="28"/>
        </w:rPr>
        <w:t>)</w:t>
      </w:r>
      <w:r w:rsidR="009445D2">
        <w:rPr>
          <w:rFonts w:ascii="Arial" w:hAnsi="Arial" w:cs="Arial"/>
          <w:sz w:val="24"/>
          <w:szCs w:val="28"/>
        </w:rPr>
        <w:t>,</w:t>
      </w:r>
      <w:r w:rsidR="00D53ADA">
        <w:rPr>
          <w:rFonts w:ascii="Arial" w:hAnsi="Arial" w:cs="Arial"/>
          <w:sz w:val="24"/>
          <w:szCs w:val="28"/>
        </w:rPr>
        <w:t xml:space="preserve"> </w:t>
      </w:r>
      <w:r w:rsidR="008907D6">
        <w:rPr>
          <w:rFonts w:ascii="Arial" w:hAnsi="Arial" w:cs="Arial"/>
          <w:sz w:val="24"/>
          <w:szCs w:val="28"/>
        </w:rPr>
        <w:t xml:space="preserve">an online </w:t>
      </w:r>
      <w:r w:rsidR="009445D2">
        <w:rPr>
          <w:rFonts w:ascii="Arial" w:hAnsi="Arial" w:cs="Arial"/>
          <w:sz w:val="24"/>
          <w:szCs w:val="28"/>
        </w:rPr>
        <w:t>data collection and reporting tool</w:t>
      </w:r>
      <w:r w:rsidR="008907D6">
        <w:rPr>
          <w:rFonts w:ascii="Arial" w:hAnsi="Arial" w:cs="Arial"/>
          <w:sz w:val="24"/>
          <w:szCs w:val="28"/>
        </w:rPr>
        <w:t xml:space="preserve">. </w:t>
      </w:r>
    </w:p>
    <w:p w14:paraId="7EEFA528" w14:textId="77777777" w:rsidR="00462289" w:rsidRPr="00433EAE" w:rsidRDefault="00462289" w:rsidP="00462289">
      <w:pPr>
        <w:spacing w:before="240" w:line="360" w:lineRule="auto"/>
        <w:jc w:val="both"/>
        <w:rPr>
          <w:rFonts w:ascii="Arial" w:hAnsi="Arial" w:cs="Arial"/>
          <w:b/>
          <w:sz w:val="28"/>
          <w:szCs w:val="28"/>
        </w:rPr>
      </w:pPr>
      <w:r w:rsidRPr="00433EAE">
        <w:rPr>
          <w:rFonts w:ascii="Arial" w:hAnsi="Arial" w:cs="Arial"/>
          <w:b/>
          <w:sz w:val="28"/>
          <w:szCs w:val="28"/>
        </w:rPr>
        <w:t>2.0</w:t>
      </w:r>
      <w:r w:rsidR="00F16F51">
        <w:rPr>
          <w:rFonts w:ascii="Arial" w:hAnsi="Arial" w:cs="Arial"/>
          <w:b/>
          <w:sz w:val="28"/>
          <w:szCs w:val="28"/>
        </w:rPr>
        <w:t>.</w:t>
      </w:r>
      <w:r w:rsidRPr="00433EAE">
        <w:rPr>
          <w:rFonts w:ascii="Arial" w:hAnsi="Arial" w:cs="Arial"/>
          <w:b/>
          <w:sz w:val="28"/>
          <w:szCs w:val="28"/>
        </w:rPr>
        <w:tab/>
        <w:t>ROLES UNDER NACAP</w:t>
      </w:r>
    </w:p>
    <w:p w14:paraId="4A9FDF79" w14:textId="77777777" w:rsidR="00462289" w:rsidRPr="00433EAE" w:rsidRDefault="00462289" w:rsidP="00462289">
      <w:pPr>
        <w:spacing w:before="240" w:line="360" w:lineRule="auto"/>
        <w:jc w:val="both"/>
        <w:rPr>
          <w:rFonts w:ascii="Arial" w:hAnsi="Arial" w:cs="Arial"/>
          <w:b/>
          <w:sz w:val="26"/>
          <w:szCs w:val="26"/>
        </w:rPr>
      </w:pPr>
      <w:r w:rsidRPr="00433EAE">
        <w:rPr>
          <w:rFonts w:ascii="Arial" w:hAnsi="Arial" w:cs="Arial"/>
          <w:b/>
          <w:sz w:val="26"/>
          <w:szCs w:val="26"/>
        </w:rPr>
        <w:t>2.1</w:t>
      </w:r>
      <w:r w:rsidRPr="00433EAE">
        <w:rPr>
          <w:rFonts w:ascii="Arial" w:hAnsi="Arial" w:cs="Arial"/>
          <w:b/>
          <w:sz w:val="26"/>
          <w:szCs w:val="26"/>
        </w:rPr>
        <w:tab/>
        <w:t>General Role</w:t>
      </w:r>
    </w:p>
    <w:p w14:paraId="724D0D2E" w14:textId="77777777" w:rsidR="00462289" w:rsidRPr="00433EAE" w:rsidRDefault="00462289" w:rsidP="00462289">
      <w:pPr>
        <w:spacing w:before="240" w:line="360" w:lineRule="auto"/>
        <w:jc w:val="both"/>
        <w:rPr>
          <w:rFonts w:ascii="Arial" w:hAnsi="Arial" w:cs="Arial"/>
          <w:sz w:val="24"/>
          <w:szCs w:val="28"/>
        </w:rPr>
      </w:pPr>
      <w:r w:rsidRPr="00433EAE">
        <w:rPr>
          <w:rFonts w:ascii="Arial" w:hAnsi="Arial" w:cs="Arial"/>
          <w:sz w:val="24"/>
          <w:szCs w:val="28"/>
        </w:rPr>
        <w:t xml:space="preserve">The General role is designed for implementation and reporting by </w:t>
      </w:r>
      <w:r w:rsidRPr="00433EAE">
        <w:rPr>
          <w:rFonts w:ascii="Arial" w:hAnsi="Arial" w:cs="Arial"/>
          <w:b/>
          <w:sz w:val="24"/>
          <w:szCs w:val="28"/>
        </w:rPr>
        <w:t>ALL</w:t>
      </w:r>
      <w:r w:rsidRPr="00433EAE">
        <w:rPr>
          <w:rFonts w:ascii="Arial" w:hAnsi="Arial" w:cs="Arial"/>
          <w:sz w:val="24"/>
          <w:szCs w:val="28"/>
        </w:rPr>
        <w:t xml:space="preserve"> Implementing agencies and organizations</w:t>
      </w:r>
      <w:r w:rsidR="006278CD">
        <w:rPr>
          <w:rFonts w:ascii="Arial" w:hAnsi="Arial" w:cs="Arial"/>
          <w:sz w:val="24"/>
          <w:szCs w:val="28"/>
        </w:rPr>
        <w:t xml:space="preserve"> (implementing partners)</w:t>
      </w:r>
      <w:r w:rsidRPr="00433EAE">
        <w:rPr>
          <w:rFonts w:ascii="Arial" w:hAnsi="Arial" w:cs="Arial"/>
          <w:sz w:val="24"/>
          <w:szCs w:val="28"/>
        </w:rPr>
        <w:t xml:space="preserve">, including public sector organizations, private sector and not-for-profit organizations. </w:t>
      </w:r>
    </w:p>
    <w:p w14:paraId="10FF90F4" w14:textId="77777777" w:rsidR="00462289" w:rsidRPr="00433EAE" w:rsidRDefault="00A57814" w:rsidP="00A57814">
      <w:pPr>
        <w:spacing w:before="240"/>
        <w:jc w:val="both"/>
        <w:rPr>
          <w:rFonts w:ascii="Arial" w:hAnsi="Arial" w:cs="Arial"/>
          <w:b/>
          <w:sz w:val="26"/>
          <w:szCs w:val="26"/>
        </w:rPr>
      </w:pPr>
      <w:r>
        <w:rPr>
          <w:rFonts w:ascii="Arial" w:hAnsi="Arial" w:cs="Arial"/>
          <w:b/>
          <w:sz w:val="26"/>
          <w:szCs w:val="26"/>
        </w:rPr>
        <w:t>2.2</w:t>
      </w:r>
      <w:r>
        <w:rPr>
          <w:rFonts w:ascii="Arial" w:hAnsi="Arial" w:cs="Arial"/>
          <w:b/>
          <w:sz w:val="26"/>
          <w:szCs w:val="26"/>
        </w:rPr>
        <w:tab/>
      </w:r>
      <w:r w:rsidR="00462289" w:rsidRPr="00433EAE">
        <w:rPr>
          <w:rFonts w:ascii="Arial" w:hAnsi="Arial" w:cs="Arial"/>
          <w:b/>
          <w:sz w:val="26"/>
          <w:szCs w:val="26"/>
        </w:rPr>
        <w:t>Role</w:t>
      </w:r>
      <w:r>
        <w:rPr>
          <w:rFonts w:ascii="Arial" w:hAnsi="Arial" w:cs="Arial"/>
          <w:b/>
          <w:sz w:val="26"/>
          <w:szCs w:val="26"/>
        </w:rPr>
        <w:t>s under Strategic Objectives</w:t>
      </w:r>
    </w:p>
    <w:p w14:paraId="3768A234" w14:textId="77777777" w:rsidR="00462289" w:rsidRPr="00433EAE" w:rsidRDefault="00462289" w:rsidP="00D20B30">
      <w:pPr>
        <w:spacing w:before="240" w:line="360" w:lineRule="auto"/>
        <w:jc w:val="both"/>
        <w:rPr>
          <w:rFonts w:ascii="Arial" w:hAnsi="Arial" w:cs="Arial"/>
          <w:sz w:val="24"/>
          <w:szCs w:val="28"/>
        </w:rPr>
      </w:pPr>
      <w:r w:rsidRPr="00433EAE">
        <w:rPr>
          <w:rFonts w:ascii="Arial" w:hAnsi="Arial" w:cs="Arial"/>
          <w:sz w:val="24"/>
          <w:szCs w:val="28"/>
        </w:rPr>
        <w:t>The</w:t>
      </w:r>
      <w:r w:rsidR="00D20B30">
        <w:rPr>
          <w:rFonts w:ascii="Arial" w:hAnsi="Arial" w:cs="Arial"/>
          <w:sz w:val="24"/>
          <w:szCs w:val="28"/>
        </w:rPr>
        <w:t>se are</w:t>
      </w:r>
      <w:r w:rsidRPr="00433EAE">
        <w:rPr>
          <w:rFonts w:ascii="Arial" w:hAnsi="Arial" w:cs="Arial"/>
          <w:sz w:val="24"/>
          <w:szCs w:val="28"/>
        </w:rPr>
        <w:t xml:space="preserve"> role</w:t>
      </w:r>
      <w:r w:rsidR="00D20B30">
        <w:rPr>
          <w:rFonts w:ascii="Arial" w:hAnsi="Arial" w:cs="Arial"/>
          <w:sz w:val="24"/>
          <w:szCs w:val="28"/>
        </w:rPr>
        <w:t>s specific to implementi</w:t>
      </w:r>
      <w:r w:rsidRPr="00433EAE">
        <w:rPr>
          <w:rFonts w:ascii="Arial" w:hAnsi="Arial" w:cs="Arial"/>
          <w:sz w:val="24"/>
          <w:szCs w:val="28"/>
        </w:rPr>
        <w:t>n</w:t>
      </w:r>
      <w:r w:rsidR="00D20B30">
        <w:rPr>
          <w:rFonts w:ascii="Arial" w:hAnsi="Arial" w:cs="Arial"/>
          <w:sz w:val="24"/>
          <w:szCs w:val="28"/>
        </w:rPr>
        <w:t>g agencies</w:t>
      </w:r>
      <w:r w:rsidRPr="00433EAE">
        <w:rPr>
          <w:rFonts w:ascii="Arial" w:hAnsi="Arial" w:cs="Arial"/>
          <w:sz w:val="24"/>
          <w:szCs w:val="28"/>
        </w:rPr>
        <w:t xml:space="preserve"> </w:t>
      </w:r>
      <w:r w:rsidR="00D20B30">
        <w:rPr>
          <w:rFonts w:ascii="Arial" w:hAnsi="Arial" w:cs="Arial"/>
          <w:sz w:val="24"/>
          <w:szCs w:val="28"/>
        </w:rPr>
        <w:t xml:space="preserve">under the four Strategic Objectives which can be found on </w:t>
      </w:r>
      <w:r w:rsidRPr="00433EAE">
        <w:rPr>
          <w:rFonts w:ascii="Arial" w:hAnsi="Arial" w:cs="Arial"/>
          <w:sz w:val="24"/>
          <w:szCs w:val="28"/>
        </w:rPr>
        <w:t>pages 54-90 of the</w:t>
      </w:r>
      <w:r w:rsidR="00EC42AA" w:rsidRPr="00EC42AA">
        <w:rPr>
          <w:rFonts w:ascii="Arial" w:hAnsi="Arial" w:cs="Arial"/>
          <w:sz w:val="24"/>
          <w:szCs w:val="28"/>
        </w:rPr>
        <w:t xml:space="preserve"> </w:t>
      </w:r>
      <w:r w:rsidR="00EC42AA" w:rsidRPr="00433EAE">
        <w:rPr>
          <w:rFonts w:ascii="Arial" w:hAnsi="Arial" w:cs="Arial"/>
          <w:sz w:val="24"/>
          <w:szCs w:val="28"/>
        </w:rPr>
        <w:t>National Anti-Corruption Action Plan</w:t>
      </w:r>
      <w:r w:rsidR="00EC42AA">
        <w:rPr>
          <w:rFonts w:ascii="Arial" w:hAnsi="Arial" w:cs="Arial"/>
          <w:sz w:val="24"/>
          <w:szCs w:val="28"/>
        </w:rPr>
        <w:t xml:space="preserve"> (</w:t>
      </w:r>
      <w:r w:rsidR="008E7561">
        <w:rPr>
          <w:rFonts w:ascii="Arial" w:hAnsi="Arial" w:cs="Arial"/>
          <w:sz w:val="24"/>
          <w:szCs w:val="28"/>
        </w:rPr>
        <w:t>2015-2024</w:t>
      </w:r>
      <w:r w:rsidR="00EC42AA">
        <w:rPr>
          <w:rFonts w:ascii="Arial" w:hAnsi="Arial" w:cs="Arial"/>
          <w:sz w:val="24"/>
          <w:szCs w:val="28"/>
        </w:rPr>
        <w:t>)</w:t>
      </w:r>
      <w:r w:rsidRPr="00433EAE">
        <w:rPr>
          <w:rFonts w:ascii="Arial" w:hAnsi="Arial" w:cs="Arial"/>
          <w:sz w:val="24"/>
          <w:szCs w:val="28"/>
        </w:rPr>
        <w:t xml:space="preserve">. </w:t>
      </w:r>
    </w:p>
    <w:p w14:paraId="44237C42" w14:textId="77777777" w:rsidR="00462289" w:rsidRDefault="00FB7533" w:rsidP="005D4072">
      <w:pPr>
        <w:spacing w:before="240" w:line="360" w:lineRule="auto"/>
        <w:jc w:val="both"/>
        <w:rPr>
          <w:rFonts w:ascii="Arial" w:hAnsi="Arial" w:cs="Arial"/>
          <w:sz w:val="24"/>
          <w:szCs w:val="28"/>
        </w:rPr>
      </w:pPr>
      <w:r w:rsidRPr="00433EAE">
        <w:rPr>
          <w:rFonts w:ascii="Arial" w:hAnsi="Arial" w:cs="Arial"/>
          <w:sz w:val="24"/>
          <w:szCs w:val="28"/>
        </w:rPr>
        <w:t>A</w:t>
      </w:r>
      <w:r w:rsidR="00462289" w:rsidRPr="00433EAE">
        <w:rPr>
          <w:rFonts w:ascii="Arial" w:hAnsi="Arial" w:cs="Arial"/>
          <w:sz w:val="24"/>
          <w:szCs w:val="28"/>
        </w:rPr>
        <w:t xml:space="preserve">t the end of every </w:t>
      </w:r>
      <w:r w:rsidR="00BD68E0">
        <w:rPr>
          <w:rFonts w:ascii="Arial" w:hAnsi="Arial" w:cs="Arial"/>
          <w:sz w:val="24"/>
          <w:szCs w:val="28"/>
        </w:rPr>
        <w:t>reporting cycle</w:t>
      </w:r>
      <w:r w:rsidR="00462289" w:rsidRPr="00433EAE">
        <w:rPr>
          <w:rFonts w:ascii="Arial" w:hAnsi="Arial" w:cs="Arial"/>
          <w:sz w:val="24"/>
          <w:szCs w:val="28"/>
        </w:rPr>
        <w:t>, each implementing agency is expected to</w:t>
      </w:r>
      <w:r w:rsidR="0002421A">
        <w:rPr>
          <w:rFonts w:ascii="Arial" w:hAnsi="Arial" w:cs="Arial"/>
          <w:sz w:val="24"/>
          <w:szCs w:val="28"/>
        </w:rPr>
        <w:t xml:space="preserve"> submit a</w:t>
      </w:r>
      <w:r w:rsidR="00462289" w:rsidRPr="00433EAE">
        <w:rPr>
          <w:rFonts w:ascii="Arial" w:hAnsi="Arial" w:cs="Arial"/>
          <w:sz w:val="24"/>
          <w:szCs w:val="28"/>
        </w:rPr>
        <w:t xml:space="preserve"> report on all the activities under the “General Roles” and </w:t>
      </w:r>
      <w:r w:rsidR="005D4072">
        <w:rPr>
          <w:rFonts w:ascii="Arial" w:hAnsi="Arial" w:cs="Arial"/>
          <w:sz w:val="24"/>
          <w:szCs w:val="28"/>
        </w:rPr>
        <w:t>assigned</w:t>
      </w:r>
      <w:r w:rsidR="00462289" w:rsidRPr="00433EAE">
        <w:rPr>
          <w:rFonts w:ascii="Arial" w:hAnsi="Arial" w:cs="Arial"/>
          <w:sz w:val="24"/>
          <w:szCs w:val="28"/>
        </w:rPr>
        <w:t xml:space="preserve"> activities under the four strategic objectives.</w:t>
      </w:r>
    </w:p>
    <w:p w14:paraId="2062C1E0" w14:textId="77777777" w:rsidR="00BD68E0" w:rsidRDefault="00BD68E0" w:rsidP="00462289">
      <w:pPr>
        <w:spacing w:before="240" w:line="360" w:lineRule="auto"/>
        <w:jc w:val="both"/>
        <w:rPr>
          <w:rFonts w:ascii="Arial" w:hAnsi="Arial" w:cs="Arial"/>
          <w:sz w:val="24"/>
          <w:szCs w:val="28"/>
        </w:rPr>
      </w:pPr>
    </w:p>
    <w:p w14:paraId="07B4764F" w14:textId="77777777" w:rsidR="00BD68E0" w:rsidRPr="00433EAE" w:rsidRDefault="00BD68E0" w:rsidP="00462289">
      <w:pPr>
        <w:spacing w:before="240" w:line="360" w:lineRule="auto"/>
        <w:jc w:val="both"/>
        <w:rPr>
          <w:rFonts w:ascii="Arial" w:hAnsi="Arial" w:cs="Arial"/>
          <w:sz w:val="24"/>
          <w:szCs w:val="28"/>
        </w:rPr>
      </w:pPr>
    </w:p>
    <w:p w14:paraId="312B7690" w14:textId="77777777" w:rsidR="00462289" w:rsidRPr="00433EAE" w:rsidRDefault="00E041AE" w:rsidP="00462289">
      <w:pPr>
        <w:spacing w:before="240" w:line="360" w:lineRule="auto"/>
        <w:jc w:val="both"/>
        <w:rPr>
          <w:rFonts w:ascii="Arial" w:hAnsi="Arial" w:cs="Arial"/>
          <w:b/>
          <w:sz w:val="28"/>
          <w:szCs w:val="28"/>
        </w:rPr>
      </w:pPr>
      <w:r>
        <w:rPr>
          <w:rFonts w:ascii="Arial" w:hAnsi="Arial" w:cs="Arial"/>
          <w:b/>
          <w:sz w:val="28"/>
          <w:szCs w:val="28"/>
        </w:rPr>
        <w:lastRenderedPageBreak/>
        <w:t>3.0</w:t>
      </w:r>
      <w:r w:rsidR="0024782F">
        <w:rPr>
          <w:rFonts w:ascii="Arial" w:hAnsi="Arial" w:cs="Arial"/>
          <w:b/>
          <w:sz w:val="28"/>
          <w:szCs w:val="28"/>
        </w:rPr>
        <w:t>.</w:t>
      </w:r>
      <w:r>
        <w:rPr>
          <w:rFonts w:ascii="Arial" w:hAnsi="Arial" w:cs="Arial"/>
          <w:b/>
          <w:sz w:val="28"/>
          <w:szCs w:val="28"/>
        </w:rPr>
        <w:tab/>
        <w:t>THE 2020/2021</w:t>
      </w:r>
      <w:r w:rsidR="00462289" w:rsidRPr="00433EAE">
        <w:rPr>
          <w:rFonts w:ascii="Arial" w:hAnsi="Arial" w:cs="Arial"/>
          <w:b/>
          <w:sz w:val="28"/>
          <w:szCs w:val="28"/>
        </w:rPr>
        <w:t xml:space="preserve"> MONITORING AND EVALUATI</w:t>
      </w:r>
      <w:r>
        <w:rPr>
          <w:rFonts w:ascii="Arial" w:hAnsi="Arial" w:cs="Arial"/>
          <w:b/>
          <w:sz w:val="28"/>
          <w:szCs w:val="28"/>
        </w:rPr>
        <w:t xml:space="preserve">ON FRAMEWORK FOR DATA COLLECTION AND REPORTING </w:t>
      </w:r>
    </w:p>
    <w:p w14:paraId="6B703F30" w14:textId="77777777" w:rsidR="00462289" w:rsidRPr="00433EAE" w:rsidRDefault="00E041AE" w:rsidP="00462289">
      <w:pPr>
        <w:spacing w:before="240" w:line="360" w:lineRule="auto"/>
        <w:jc w:val="both"/>
        <w:rPr>
          <w:rFonts w:ascii="Arial" w:hAnsi="Arial" w:cs="Arial"/>
          <w:sz w:val="24"/>
          <w:szCs w:val="28"/>
        </w:rPr>
      </w:pPr>
      <w:r>
        <w:rPr>
          <w:rFonts w:ascii="Arial" w:hAnsi="Arial" w:cs="Arial"/>
          <w:sz w:val="24"/>
          <w:szCs w:val="28"/>
        </w:rPr>
        <w:t>The 2020/2021</w:t>
      </w:r>
      <w:r w:rsidR="00462289" w:rsidRPr="00433EAE">
        <w:rPr>
          <w:rFonts w:ascii="Arial" w:hAnsi="Arial" w:cs="Arial"/>
          <w:sz w:val="24"/>
          <w:szCs w:val="28"/>
        </w:rPr>
        <w:t xml:space="preserve"> NACAP M&amp;</w:t>
      </w:r>
      <w:r w:rsidR="00317803" w:rsidRPr="00433EAE">
        <w:rPr>
          <w:rFonts w:ascii="Arial" w:hAnsi="Arial" w:cs="Arial"/>
          <w:sz w:val="24"/>
          <w:szCs w:val="28"/>
        </w:rPr>
        <w:t xml:space="preserve">E </w:t>
      </w:r>
      <w:r w:rsidR="00317803">
        <w:rPr>
          <w:rFonts w:ascii="Arial" w:hAnsi="Arial" w:cs="Arial"/>
          <w:sz w:val="24"/>
          <w:szCs w:val="28"/>
        </w:rPr>
        <w:t>Data</w:t>
      </w:r>
      <w:r w:rsidR="00474CD1">
        <w:rPr>
          <w:rFonts w:ascii="Arial" w:hAnsi="Arial" w:cs="Arial"/>
          <w:sz w:val="24"/>
          <w:szCs w:val="28"/>
        </w:rPr>
        <w:t xml:space="preserve"> Collection and </w:t>
      </w:r>
      <w:r w:rsidR="00462289" w:rsidRPr="00433EAE">
        <w:rPr>
          <w:rFonts w:ascii="Arial" w:hAnsi="Arial" w:cs="Arial"/>
          <w:sz w:val="24"/>
          <w:szCs w:val="28"/>
        </w:rPr>
        <w:t>Reporting Framework is presented in the form of a matrix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993"/>
        <w:gridCol w:w="1422"/>
        <w:gridCol w:w="851"/>
        <w:gridCol w:w="1559"/>
        <w:gridCol w:w="1046"/>
        <w:gridCol w:w="1333"/>
        <w:gridCol w:w="1562"/>
      </w:tblGrid>
      <w:tr w:rsidR="00474CD1" w:rsidRPr="00433EAE" w14:paraId="76C80614" w14:textId="77777777" w:rsidTr="00474CD1">
        <w:trPr>
          <w:jc w:val="center"/>
        </w:trPr>
        <w:tc>
          <w:tcPr>
            <w:tcW w:w="1696" w:type="dxa"/>
            <w:vMerge w:val="restart"/>
          </w:tcPr>
          <w:p w14:paraId="4C34FC36" w14:textId="77777777" w:rsidR="00474CD1" w:rsidRPr="00433EAE" w:rsidRDefault="00474CD1" w:rsidP="00F3468B">
            <w:pPr>
              <w:pStyle w:val="NoSpacing"/>
              <w:jc w:val="center"/>
              <w:rPr>
                <w:b/>
                <w:sz w:val="20"/>
                <w:lang w:val="en-GB"/>
              </w:rPr>
            </w:pPr>
            <w:r>
              <w:rPr>
                <w:b/>
                <w:sz w:val="20"/>
                <w:lang w:val="en-GB"/>
              </w:rPr>
              <w:t xml:space="preserve">Ref/ </w:t>
            </w:r>
            <w:r w:rsidRPr="00433EAE">
              <w:rPr>
                <w:b/>
                <w:sz w:val="20"/>
                <w:lang w:val="en-GB"/>
              </w:rPr>
              <w:t>Broad Activity</w:t>
            </w:r>
          </w:p>
        </w:tc>
        <w:tc>
          <w:tcPr>
            <w:tcW w:w="993" w:type="dxa"/>
            <w:vMerge w:val="restart"/>
          </w:tcPr>
          <w:p w14:paraId="27BC937D" w14:textId="77777777" w:rsidR="00474CD1" w:rsidRPr="00433EAE" w:rsidRDefault="00474CD1" w:rsidP="00474CD1">
            <w:pPr>
              <w:pStyle w:val="NoSpacing"/>
              <w:jc w:val="center"/>
              <w:rPr>
                <w:b/>
                <w:sz w:val="20"/>
                <w:lang w:val="en-GB"/>
              </w:rPr>
            </w:pPr>
            <w:r w:rsidRPr="00433EAE">
              <w:rPr>
                <w:b/>
                <w:sz w:val="20"/>
                <w:lang w:val="en-GB"/>
              </w:rPr>
              <w:t xml:space="preserve">Indicator </w:t>
            </w:r>
          </w:p>
        </w:tc>
        <w:tc>
          <w:tcPr>
            <w:tcW w:w="1422" w:type="dxa"/>
            <w:vMerge w:val="restart"/>
          </w:tcPr>
          <w:p w14:paraId="0872DD28" w14:textId="77777777" w:rsidR="00474CD1" w:rsidRPr="00433EAE" w:rsidRDefault="00474CD1" w:rsidP="00F3468B">
            <w:pPr>
              <w:pStyle w:val="NoSpacing"/>
              <w:jc w:val="center"/>
              <w:rPr>
                <w:b/>
                <w:sz w:val="20"/>
                <w:lang w:val="en-GB"/>
              </w:rPr>
            </w:pPr>
            <w:r w:rsidRPr="00433EAE">
              <w:rPr>
                <w:b/>
                <w:sz w:val="20"/>
                <w:lang w:val="en-GB"/>
              </w:rPr>
              <w:t>Frequency of Data Collection</w:t>
            </w:r>
          </w:p>
        </w:tc>
        <w:tc>
          <w:tcPr>
            <w:tcW w:w="851" w:type="dxa"/>
            <w:vMerge w:val="restart"/>
          </w:tcPr>
          <w:p w14:paraId="399B0A98" w14:textId="77777777" w:rsidR="00474CD1" w:rsidRPr="00433EAE" w:rsidRDefault="00474CD1" w:rsidP="00F3468B">
            <w:pPr>
              <w:pStyle w:val="NoSpacing"/>
              <w:jc w:val="center"/>
              <w:rPr>
                <w:b/>
                <w:sz w:val="20"/>
                <w:lang w:val="en-GB"/>
              </w:rPr>
            </w:pPr>
            <w:r w:rsidRPr="00433EAE">
              <w:rPr>
                <w:b/>
                <w:sz w:val="20"/>
                <w:lang w:val="en-GB"/>
              </w:rPr>
              <w:t>Data Source</w:t>
            </w:r>
          </w:p>
        </w:tc>
        <w:tc>
          <w:tcPr>
            <w:tcW w:w="1559" w:type="dxa"/>
            <w:vMerge w:val="restart"/>
          </w:tcPr>
          <w:p w14:paraId="0BF23281" w14:textId="77777777" w:rsidR="00474CD1" w:rsidRPr="00433EAE" w:rsidRDefault="00474CD1" w:rsidP="00F3468B">
            <w:pPr>
              <w:pStyle w:val="NoSpacing"/>
              <w:jc w:val="center"/>
              <w:rPr>
                <w:b/>
                <w:sz w:val="20"/>
                <w:lang w:val="en-GB"/>
              </w:rPr>
            </w:pPr>
            <w:r w:rsidRPr="00433EAE">
              <w:rPr>
                <w:b/>
                <w:sz w:val="20"/>
                <w:lang w:val="en-GB"/>
              </w:rPr>
              <w:t>Data Disaggregation</w:t>
            </w:r>
          </w:p>
        </w:tc>
        <w:tc>
          <w:tcPr>
            <w:tcW w:w="2379" w:type="dxa"/>
            <w:gridSpan w:val="2"/>
          </w:tcPr>
          <w:p w14:paraId="658824B3" w14:textId="77777777" w:rsidR="00474CD1" w:rsidRPr="00433EAE" w:rsidRDefault="00474CD1" w:rsidP="00F3468B">
            <w:pPr>
              <w:pStyle w:val="NoSpacing"/>
              <w:jc w:val="center"/>
              <w:rPr>
                <w:b/>
                <w:sz w:val="20"/>
                <w:lang w:val="en-GB"/>
              </w:rPr>
            </w:pPr>
            <w:r w:rsidRPr="00433EAE">
              <w:rPr>
                <w:b/>
                <w:sz w:val="20"/>
                <w:lang w:val="en-GB"/>
              </w:rPr>
              <w:t xml:space="preserve">Implementing </w:t>
            </w:r>
            <w:r w:rsidR="00317803" w:rsidRPr="00317803">
              <w:rPr>
                <w:b/>
                <w:sz w:val="20"/>
                <w:lang w:val="en-GB"/>
              </w:rPr>
              <w:t>Agency</w:t>
            </w:r>
          </w:p>
        </w:tc>
        <w:tc>
          <w:tcPr>
            <w:tcW w:w="1562" w:type="dxa"/>
            <w:vMerge w:val="restart"/>
          </w:tcPr>
          <w:p w14:paraId="32F4DCD1" w14:textId="77777777" w:rsidR="00474CD1" w:rsidRPr="00433EAE" w:rsidRDefault="00474CD1" w:rsidP="00F3468B">
            <w:pPr>
              <w:pStyle w:val="NoSpacing"/>
              <w:rPr>
                <w:sz w:val="20"/>
                <w:lang w:val="en-GB"/>
              </w:rPr>
            </w:pPr>
            <w:r w:rsidRPr="00433EAE">
              <w:rPr>
                <w:b/>
                <w:sz w:val="20"/>
                <w:lang w:val="en-GB"/>
              </w:rPr>
              <w:t>Results /Status of Implementation</w:t>
            </w:r>
          </w:p>
        </w:tc>
      </w:tr>
      <w:tr w:rsidR="00474CD1" w:rsidRPr="00433EAE" w14:paraId="7AF0C90D" w14:textId="77777777" w:rsidTr="00474CD1">
        <w:trPr>
          <w:jc w:val="center"/>
        </w:trPr>
        <w:tc>
          <w:tcPr>
            <w:tcW w:w="1696" w:type="dxa"/>
            <w:vMerge/>
          </w:tcPr>
          <w:p w14:paraId="729E2A65" w14:textId="77777777" w:rsidR="00474CD1" w:rsidRPr="00433EAE" w:rsidRDefault="00474CD1" w:rsidP="00F3468B">
            <w:pPr>
              <w:pStyle w:val="NoSpacing"/>
              <w:rPr>
                <w:sz w:val="20"/>
                <w:lang w:val="en-GB"/>
              </w:rPr>
            </w:pPr>
          </w:p>
        </w:tc>
        <w:tc>
          <w:tcPr>
            <w:tcW w:w="993" w:type="dxa"/>
            <w:vMerge/>
          </w:tcPr>
          <w:p w14:paraId="38CD4BB8" w14:textId="77777777" w:rsidR="00474CD1" w:rsidRPr="00433EAE" w:rsidRDefault="00474CD1" w:rsidP="00F3468B">
            <w:pPr>
              <w:pStyle w:val="NoSpacing"/>
              <w:rPr>
                <w:sz w:val="20"/>
                <w:lang w:val="en-GB"/>
              </w:rPr>
            </w:pPr>
          </w:p>
        </w:tc>
        <w:tc>
          <w:tcPr>
            <w:tcW w:w="1422" w:type="dxa"/>
            <w:vMerge/>
          </w:tcPr>
          <w:p w14:paraId="36DEA264" w14:textId="77777777" w:rsidR="00474CD1" w:rsidRPr="00433EAE" w:rsidRDefault="00474CD1" w:rsidP="00F3468B">
            <w:pPr>
              <w:pStyle w:val="NoSpacing"/>
              <w:rPr>
                <w:sz w:val="20"/>
                <w:lang w:val="en-GB"/>
              </w:rPr>
            </w:pPr>
          </w:p>
        </w:tc>
        <w:tc>
          <w:tcPr>
            <w:tcW w:w="851" w:type="dxa"/>
            <w:vMerge/>
          </w:tcPr>
          <w:p w14:paraId="1608BA49" w14:textId="77777777" w:rsidR="00474CD1" w:rsidRPr="00433EAE" w:rsidRDefault="00474CD1" w:rsidP="00F3468B">
            <w:pPr>
              <w:pStyle w:val="NoSpacing"/>
              <w:rPr>
                <w:sz w:val="20"/>
                <w:lang w:val="en-GB"/>
              </w:rPr>
            </w:pPr>
          </w:p>
        </w:tc>
        <w:tc>
          <w:tcPr>
            <w:tcW w:w="1559" w:type="dxa"/>
            <w:vMerge/>
          </w:tcPr>
          <w:p w14:paraId="67DF41D5" w14:textId="77777777" w:rsidR="00474CD1" w:rsidRPr="00433EAE" w:rsidRDefault="00474CD1" w:rsidP="00F3468B">
            <w:pPr>
              <w:pStyle w:val="NoSpacing"/>
              <w:rPr>
                <w:sz w:val="20"/>
                <w:lang w:val="en-GB"/>
              </w:rPr>
            </w:pPr>
          </w:p>
        </w:tc>
        <w:tc>
          <w:tcPr>
            <w:tcW w:w="1046" w:type="dxa"/>
          </w:tcPr>
          <w:p w14:paraId="7AED74DF" w14:textId="77777777" w:rsidR="00474CD1" w:rsidRPr="00433EAE" w:rsidRDefault="00474CD1" w:rsidP="00F3468B">
            <w:pPr>
              <w:pStyle w:val="NoSpacing"/>
              <w:jc w:val="center"/>
              <w:rPr>
                <w:b/>
                <w:sz w:val="20"/>
                <w:lang w:val="en-GB"/>
              </w:rPr>
            </w:pPr>
            <w:r w:rsidRPr="00433EAE">
              <w:rPr>
                <w:b/>
                <w:sz w:val="20"/>
                <w:lang w:val="en-GB"/>
              </w:rPr>
              <w:t>Lead</w:t>
            </w:r>
          </w:p>
        </w:tc>
        <w:tc>
          <w:tcPr>
            <w:tcW w:w="1333" w:type="dxa"/>
          </w:tcPr>
          <w:p w14:paraId="02A98FD1" w14:textId="77777777" w:rsidR="00474CD1" w:rsidRPr="00433EAE" w:rsidRDefault="00474CD1" w:rsidP="00F3468B">
            <w:pPr>
              <w:pStyle w:val="NoSpacing"/>
              <w:jc w:val="center"/>
              <w:rPr>
                <w:b/>
                <w:sz w:val="20"/>
                <w:lang w:val="en-GB"/>
              </w:rPr>
            </w:pPr>
            <w:r w:rsidRPr="00433EAE">
              <w:rPr>
                <w:b/>
                <w:sz w:val="20"/>
                <w:lang w:val="en-GB"/>
              </w:rPr>
              <w:t>Collaborating</w:t>
            </w:r>
          </w:p>
        </w:tc>
        <w:tc>
          <w:tcPr>
            <w:tcW w:w="1562" w:type="dxa"/>
            <w:vMerge/>
          </w:tcPr>
          <w:p w14:paraId="3DFF01B1" w14:textId="77777777" w:rsidR="00474CD1" w:rsidRPr="00433EAE" w:rsidRDefault="00474CD1" w:rsidP="00F3468B">
            <w:pPr>
              <w:pStyle w:val="NoSpacing"/>
              <w:rPr>
                <w:sz w:val="20"/>
                <w:lang w:val="en-GB"/>
              </w:rPr>
            </w:pPr>
          </w:p>
        </w:tc>
      </w:tr>
    </w:tbl>
    <w:p w14:paraId="025E0232" w14:textId="77777777" w:rsidR="00462289" w:rsidRPr="00433EAE" w:rsidRDefault="00462289" w:rsidP="00462289">
      <w:pPr>
        <w:spacing w:before="240" w:line="360" w:lineRule="auto"/>
        <w:jc w:val="both"/>
        <w:rPr>
          <w:rFonts w:ascii="Arial" w:hAnsi="Arial" w:cs="Arial"/>
          <w:sz w:val="24"/>
          <w:szCs w:val="28"/>
        </w:rPr>
      </w:pPr>
      <w:r w:rsidRPr="00433EAE">
        <w:rPr>
          <w:rFonts w:ascii="Arial" w:hAnsi="Arial" w:cs="Arial"/>
          <w:sz w:val="24"/>
          <w:szCs w:val="28"/>
        </w:rPr>
        <w:t>The columns are explained below:</w:t>
      </w:r>
    </w:p>
    <w:p w14:paraId="6B86DF0D" w14:textId="77777777" w:rsidR="005579FC" w:rsidRDefault="00123F8F" w:rsidP="00123F8F">
      <w:pPr>
        <w:jc w:val="both"/>
        <w:rPr>
          <w:rFonts w:ascii="Arial" w:hAnsi="Arial" w:cs="Arial"/>
          <w:sz w:val="24"/>
          <w:szCs w:val="28"/>
        </w:rPr>
      </w:pPr>
      <w:r>
        <w:rPr>
          <w:rFonts w:ascii="Arial" w:hAnsi="Arial" w:cs="Arial"/>
          <w:b/>
          <w:sz w:val="26"/>
          <w:szCs w:val="26"/>
          <w:u w:val="single"/>
        </w:rPr>
        <w:t>Ref/</w:t>
      </w:r>
      <w:r w:rsidR="00462289" w:rsidRPr="00433EAE">
        <w:rPr>
          <w:rFonts w:ascii="Arial" w:hAnsi="Arial" w:cs="Arial"/>
          <w:b/>
          <w:sz w:val="26"/>
          <w:szCs w:val="26"/>
          <w:u w:val="single"/>
        </w:rPr>
        <w:t>Broad Activity:</w:t>
      </w:r>
      <w:r w:rsidR="00462289" w:rsidRPr="00433EAE">
        <w:rPr>
          <w:rFonts w:ascii="Arial" w:hAnsi="Arial" w:cs="Arial"/>
          <w:sz w:val="26"/>
          <w:szCs w:val="26"/>
        </w:rPr>
        <w:t xml:space="preserve"> </w:t>
      </w:r>
      <w:r w:rsidR="00C24443">
        <w:rPr>
          <w:rFonts w:ascii="Arial" w:hAnsi="Arial" w:cs="Arial"/>
          <w:sz w:val="24"/>
          <w:szCs w:val="28"/>
        </w:rPr>
        <w:t>T</w:t>
      </w:r>
      <w:r>
        <w:rPr>
          <w:rFonts w:ascii="Arial" w:hAnsi="Arial" w:cs="Arial"/>
          <w:sz w:val="24"/>
          <w:szCs w:val="28"/>
        </w:rPr>
        <w:t>his refers to the reference number</w:t>
      </w:r>
    </w:p>
    <w:p w14:paraId="3027D9FB" w14:textId="77777777" w:rsidR="00462289" w:rsidRPr="00433EAE" w:rsidRDefault="00123F8F" w:rsidP="00123F8F">
      <w:pPr>
        <w:jc w:val="both"/>
        <w:rPr>
          <w:rFonts w:ascii="Arial" w:hAnsi="Arial" w:cs="Arial"/>
          <w:sz w:val="24"/>
          <w:szCs w:val="28"/>
        </w:rPr>
      </w:pPr>
      <w:r>
        <w:rPr>
          <w:rFonts w:ascii="Arial" w:hAnsi="Arial" w:cs="Arial"/>
          <w:sz w:val="24"/>
          <w:szCs w:val="28"/>
        </w:rPr>
        <w:t xml:space="preserve"> and</w:t>
      </w:r>
      <w:r w:rsidR="006E5405">
        <w:rPr>
          <w:rFonts w:ascii="Arial" w:hAnsi="Arial" w:cs="Arial"/>
          <w:sz w:val="24"/>
          <w:szCs w:val="28"/>
        </w:rPr>
        <w:t xml:space="preserve"> </w:t>
      </w:r>
      <w:r w:rsidR="00462289" w:rsidRPr="00433EAE">
        <w:rPr>
          <w:rFonts w:ascii="Arial" w:hAnsi="Arial" w:cs="Arial"/>
          <w:sz w:val="24"/>
          <w:szCs w:val="28"/>
        </w:rPr>
        <w:t xml:space="preserve">activity </w:t>
      </w:r>
      <w:r>
        <w:rPr>
          <w:rFonts w:ascii="Arial" w:hAnsi="Arial" w:cs="Arial"/>
          <w:sz w:val="24"/>
          <w:szCs w:val="28"/>
        </w:rPr>
        <w:t xml:space="preserve">under NACAP selected </w:t>
      </w:r>
      <w:r w:rsidR="00C24443">
        <w:rPr>
          <w:rFonts w:ascii="Arial" w:hAnsi="Arial" w:cs="Arial"/>
          <w:sz w:val="24"/>
          <w:szCs w:val="28"/>
        </w:rPr>
        <w:t>for implementation</w:t>
      </w:r>
      <w:r w:rsidR="00462289" w:rsidRPr="00433EAE">
        <w:rPr>
          <w:rFonts w:ascii="Arial" w:hAnsi="Arial" w:cs="Arial"/>
          <w:sz w:val="24"/>
          <w:szCs w:val="28"/>
        </w:rPr>
        <w:t>.</w:t>
      </w:r>
    </w:p>
    <w:p w14:paraId="03E23E17" w14:textId="77777777" w:rsidR="002B1203" w:rsidRPr="003240C4" w:rsidRDefault="002B1203" w:rsidP="002B1203">
      <w:pPr>
        <w:spacing w:after="0"/>
        <w:jc w:val="both"/>
        <w:rPr>
          <w:rFonts w:ascii="Arial" w:hAnsi="Arial" w:cs="Arial"/>
          <w:sz w:val="16"/>
          <w:szCs w:val="16"/>
        </w:rPr>
      </w:pPr>
    </w:p>
    <w:p w14:paraId="1974ABE9" w14:textId="77777777" w:rsidR="00123F8F" w:rsidRDefault="00462289" w:rsidP="00123F8F">
      <w:pPr>
        <w:spacing w:after="0"/>
        <w:jc w:val="both"/>
        <w:rPr>
          <w:rFonts w:ascii="Arial" w:hAnsi="Arial" w:cs="Arial"/>
          <w:sz w:val="24"/>
          <w:szCs w:val="28"/>
        </w:rPr>
      </w:pPr>
      <w:r w:rsidRPr="00433EAE">
        <w:rPr>
          <w:rFonts w:ascii="Arial" w:hAnsi="Arial" w:cs="Arial"/>
          <w:b/>
          <w:sz w:val="26"/>
          <w:szCs w:val="26"/>
          <w:u w:val="single"/>
        </w:rPr>
        <w:t>Indicator:</w:t>
      </w:r>
      <w:r w:rsidRPr="00433EAE">
        <w:rPr>
          <w:rFonts w:ascii="Arial" w:hAnsi="Arial" w:cs="Arial"/>
          <w:b/>
          <w:sz w:val="26"/>
          <w:szCs w:val="26"/>
        </w:rPr>
        <w:t xml:space="preserve"> </w:t>
      </w:r>
      <w:r w:rsidR="00123F8F" w:rsidRPr="00433EAE">
        <w:rPr>
          <w:rFonts w:ascii="Arial" w:hAnsi="Arial" w:cs="Arial"/>
          <w:sz w:val="24"/>
          <w:szCs w:val="28"/>
        </w:rPr>
        <w:t xml:space="preserve">The indicator </w:t>
      </w:r>
      <w:r w:rsidR="00123F8F">
        <w:rPr>
          <w:rFonts w:ascii="Arial" w:hAnsi="Arial" w:cs="Arial"/>
          <w:sz w:val="24"/>
          <w:szCs w:val="28"/>
        </w:rPr>
        <w:t>measures</w:t>
      </w:r>
      <w:r w:rsidR="00123F8F" w:rsidRPr="00433EAE">
        <w:rPr>
          <w:rFonts w:ascii="Arial" w:hAnsi="Arial" w:cs="Arial"/>
          <w:sz w:val="24"/>
          <w:szCs w:val="28"/>
        </w:rPr>
        <w:t xml:space="preserve"> the expected results from the impleme</w:t>
      </w:r>
      <w:r w:rsidR="00123F8F">
        <w:rPr>
          <w:rFonts w:ascii="Arial" w:hAnsi="Arial" w:cs="Arial"/>
          <w:sz w:val="24"/>
          <w:szCs w:val="28"/>
        </w:rPr>
        <w:t>ntation of the</w:t>
      </w:r>
      <w:r w:rsidR="00123F8F" w:rsidRPr="00433EAE">
        <w:rPr>
          <w:rFonts w:ascii="Arial" w:hAnsi="Arial" w:cs="Arial"/>
          <w:sz w:val="24"/>
          <w:szCs w:val="28"/>
        </w:rPr>
        <w:t xml:space="preserve"> activity.</w:t>
      </w:r>
      <w:r w:rsidR="00123F8F">
        <w:rPr>
          <w:rFonts w:ascii="Arial" w:hAnsi="Arial" w:cs="Arial"/>
          <w:sz w:val="24"/>
          <w:szCs w:val="28"/>
        </w:rPr>
        <w:t xml:space="preserve"> This will be monitored and evaluated at the end of the reporting cycle.</w:t>
      </w:r>
    </w:p>
    <w:p w14:paraId="2BF3BBEC" w14:textId="77777777" w:rsidR="002B1203" w:rsidRPr="003240C4" w:rsidRDefault="002B1203" w:rsidP="00462289">
      <w:pPr>
        <w:spacing w:line="360" w:lineRule="auto"/>
        <w:jc w:val="both"/>
        <w:rPr>
          <w:rFonts w:ascii="Arial" w:hAnsi="Arial" w:cs="Arial"/>
          <w:b/>
          <w:sz w:val="16"/>
          <w:szCs w:val="16"/>
          <w:u w:val="single"/>
        </w:rPr>
      </w:pPr>
    </w:p>
    <w:p w14:paraId="407D2201" w14:textId="77777777" w:rsidR="00462289" w:rsidRPr="00433EAE" w:rsidRDefault="00462289" w:rsidP="00C86BB7">
      <w:pPr>
        <w:spacing w:line="360" w:lineRule="auto"/>
        <w:jc w:val="both"/>
        <w:rPr>
          <w:rFonts w:ascii="Arial" w:hAnsi="Arial" w:cs="Arial"/>
          <w:b/>
          <w:sz w:val="24"/>
          <w:szCs w:val="28"/>
          <w:u w:val="single"/>
        </w:rPr>
      </w:pPr>
      <w:r w:rsidRPr="00C86BB7">
        <w:rPr>
          <w:rFonts w:ascii="Arial" w:hAnsi="Arial" w:cs="Arial"/>
          <w:b/>
          <w:sz w:val="26"/>
          <w:szCs w:val="26"/>
          <w:u w:val="single"/>
        </w:rPr>
        <w:t>Frequency of Data Collection:</w:t>
      </w:r>
      <w:r w:rsidR="00C86BB7">
        <w:rPr>
          <w:rFonts w:ascii="Arial" w:hAnsi="Arial" w:cs="Arial"/>
          <w:sz w:val="24"/>
          <w:szCs w:val="28"/>
        </w:rPr>
        <w:t xml:space="preserve"> It refers to the period at which data is collected at regular intervals, e.g. </w:t>
      </w:r>
      <w:r w:rsidR="00C24CF2">
        <w:rPr>
          <w:rFonts w:ascii="Arial" w:hAnsi="Arial" w:cs="Arial"/>
          <w:sz w:val="24"/>
          <w:szCs w:val="28"/>
        </w:rPr>
        <w:t>daily</w:t>
      </w:r>
      <w:r w:rsidR="00C86BB7">
        <w:rPr>
          <w:rFonts w:ascii="Arial" w:hAnsi="Arial" w:cs="Arial"/>
          <w:sz w:val="24"/>
          <w:szCs w:val="28"/>
        </w:rPr>
        <w:t>, monthly,</w:t>
      </w:r>
      <w:r w:rsidR="00C86BB7" w:rsidRPr="00C86BB7">
        <w:rPr>
          <w:rFonts w:ascii="Arial" w:hAnsi="Arial" w:cs="Arial"/>
          <w:sz w:val="24"/>
          <w:szCs w:val="28"/>
        </w:rPr>
        <w:t xml:space="preserve"> </w:t>
      </w:r>
      <w:r w:rsidR="00C86BB7">
        <w:rPr>
          <w:rFonts w:ascii="Arial" w:hAnsi="Arial" w:cs="Arial"/>
          <w:sz w:val="24"/>
          <w:szCs w:val="28"/>
        </w:rPr>
        <w:t>quarterly and annual</w:t>
      </w:r>
      <w:r w:rsidR="00CB79DD">
        <w:rPr>
          <w:rFonts w:ascii="Arial" w:hAnsi="Arial" w:cs="Arial"/>
          <w:sz w:val="24"/>
          <w:szCs w:val="28"/>
        </w:rPr>
        <w:t>ly.</w:t>
      </w:r>
      <w:r w:rsidR="00C86BB7">
        <w:rPr>
          <w:rFonts w:ascii="Arial" w:hAnsi="Arial" w:cs="Arial"/>
          <w:sz w:val="24"/>
          <w:szCs w:val="28"/>
        </w:rPr>
        <w:t xml:space="preserve"> </w:t>
      </w:r>
    </w:p>
    <w:p w14:paraId="1B8E4EF7" w14:textId="77777777" w:rsidR="00462289" w:rsidRPr="00433EAE" w:rsidRDefault="00462289" w:rsidP="00462289">
      <w:pPr>
        <w:spacing w:line="360" w:lineRule="auto"/>
        <w:jc w:val="both"/>
        <w:rPr>
          <w:rFonts w:ascii="Arial" w:hAnsi="Arial" w:cs="Arial"/>
          <w:sz w:val="24"/>
          <w:szCs w:val="28"/>
        </w:rPr>
      </w:pPr>
      <w:r w:rsidRPr="00433EAE">
        <w:rPr>
          <w:rFonts w:ascii="Arial" w:hAnsi="Arial" w:cs="Arial"/>
          <w:b/>
          <w:sz w:val="26"/>
          <w:szCs w:val="26"/>
          <w:u w:val="single"/>
        </w:rPr>
        <w:t>Data Source:</w:t>
      </w:r>
      <w:r w:rsidRPr="00433EAE">
        <w:rPr>
          <w:rFonts w:ascii="Arial" w:hAnsi="Arial" w:cs="Arial"/>
          <w:sz w:val="24"/>
          <w:szCs w:val="28"/>
        </w:rPr>
        <w:t xml:space="preserve"> The origin, root from which the data was collected on the indicator, e.g. Programme/ Meeting reports, Payments vouchers, Store records, etc.</w:t>
      </w:r>
    </w:p>
    <w:p w14:paraId="3D7821F6" w14:textId="77777777" w:rsidR="00462289" w:rsidRPr="00433EAE" w:rsidRDefault="00462289" w:rsidP="00333A89">
      <w:pPr>
        <w:spacing w:line="360" w:lineRule="auto"/>
        <w:jc w:val="both"/>
        <w:rPr>
          <w:rFonts w:ascii="Arial" w:hAnsi="Arial" w:cs="Arial"/>
          <w:b/>
          <w:sz w:val="24"/>
          <w:szCs w:val="28"/>
          <w:u w:val="single"/>
        </w:rPr>
      </w:pPr>
      <w:r w:rsidRPr="00433EAE">
        <w:rPr>
          <w:rFonts w:ascii="Arial" w:hAnsi="Arial" w:cs="Arial"/>
          <w:b/>
          <w:sz w:val="26"/>
          <w:szCs w:val="26"/>
          <w:u w:val="single"/>
        </w:rPr>
        <w:t>Data Disaggregation:</w:t>
      </w:r>
      <w:r w:rsidRPr="00433EAE">
        <w:rPr>
          <w:rFonts w:ascii="Arial" w:hAnsi="Arial" w:cs="Arial"/>
          <w:b/>
          <w:sz w:val="26"/>
          <w:szCs w:val="26"/>
        </w:rPr>
        <w:t xml:space="preserve"> </w:t>
      </w:r>
      <w:r w:rsidR="00333A89">
        <w:rPr>
          <w:rFonts w:ascii="Arial" w:hAnsi="Arial" w:cs="Arial"/>
          <w:sz w:val="24"/>
          <w:szCs w:val="28"/>
        </w:rPr>
        <w:t>It refers to numerical or non-numerical information collected from multiple sources, broken down into component parts or smaller units</w:t>
      </w:r>
      <w:r w:rsidR="00E1688A">
        <w:rPr>
          <w:rFonts w:ascii="Arial" w:hAnsi="Arial" w:cs="Arial"/>
          <w:sz w:val="24"/>
          <w:szCs w:val="28"/>
        </w:rPr>
        <w:t xml:space="preserve"> e.g. </w:t>
      </w:r>
      <w:r w:rsidR="00333A89">
        <w:rPr>
          <w:rFonts w:ascii="Arial" w:hAnsi="Arial" w:cs="Arial"/>
          <w:sz w:val="24"/>
          <w:szCs w:val="28"/>
        </w:rPr>
        <w:t xml:space="preserve">national, </w:t>
      </w:r>
      <w:r w:rsidR="00447EFA">
        <w:rPr>
          <w:rFonts w:ascii="Arial" w:hAnsi="Arial" w:cs="Arial"/>
          <w:sz w:val="24"/>
          <w:szCs w:val="28"/>
        </w:rPr>
        <w:t>regional, district,</w:t>
      </w:r>
      <w:r w:rsidR="00333A89" w:rsidRPr="00333A89">
        <w:rPr>
          <w:rFonts w:ascii="Arial" w:hAnsi="Arial" w:cs="Arial"/>
          <w:sz w:val="24"/>
          <w:szCs w:val="28"/>
        </w:rPr>
        <w:t xml:space="preserve"> </w:t>
      </w:r>
      <w:r w:rsidR="00333A89">
        <w:rPr>
          <w:rFonts w:ascii="Arial" w:hAnsi="Arial" w:cs="Arial"/>
          <w:sz w:val="24"/>
          <w:szCs w:val="28"/>
        </w:rPr>
        <w:t>sex</w:t>
      </w:r>
      <w:r w:rsidR="00E1570E">
        <w:rPr>
          <w:rFonts w:ascii="Arial" w:hAnsi="Arial" w:cs="Arial"/>
          <w:sz w:val="24"/>
          <w:szCs w:val="28"/>
        </w:rPr>
        <w:t>,</w:t>
      </w:r>
      <w:r w:rsidRPr="00433EAE">
        <w:rPr>
          <w:rFonts w:ascii="Arial" w:hAnsi="Arial" w:cs="Arial"/>
          <w:sz w:val="24"/>
          <w:szCs w:val="28"/>
        </w:rPr>
        <w:t xml:space="preserve"> </w:t>
      </w:r>
      <w:r w:rsidR="00BB3B34" w:rsidRPr="00433EAE">
        <w:rPr>
          <w:rFonts w:ascii="Arial" w:hAnsi="Arial" w:cs="Arial"/>
          <w:sz w:val="24"/>
          <w:szCs w:val="28"/>
        </w:rPr>
        <w:t>etc.</w:t>
      </w:r>
    </w:p>
    <w:p w14:paraId="44BBB81A" w14:textId="77777777" w:rsidR="00462289" w:rsidRPr="00433EAE" w:rsidRDefault="00117417" w:rsidP="00C24443">
      <w:pPr>
        <w:spacing w:line="360" w:lineRule="auto"/>
        <w:jc w:val="both"/>
        <w:rPr>
          <w:rFonts w:ascii="Arial" w:hAnsi="Arial" w:cs="Arial"/>
          <w:b/>
          <w:sz w:val="24"/>
          <w:szCs w:val="28"/>
          <w:u w:val="single"/>
        </w:rPr>
      </w:pPr>
      <w:r>
        <w:rPr>
          <w:rFonts w:ascii="Arial" w:hAnsi="Arial" w:cs="Arial"/>
          <w:b/>
          <w:sz w:val="26"/>
          <w:szCs w:val="26"/>
          <w:u w:val="single"/>
        </w:rPr>
        <w:lastRenderedPageBreak/>
        <w:t>Implementing Agency</w:t>
      </w:r>
      <w:r w:rsidR="00462289" w:rsidRPr="00433EAE">
        <w:rPr>
          <w:rFonts w:ascii="Arial" w:hAnsi="Arial" w:cs="Arial"/>
          <w:b/>
          <w:sz w:val="26"/>
          <w:szCs w:val="26"/>
          <w:u w:val="single"/>
        </w:rPr>
        <w:t>:</w:t>
      </w:r>
      <w:r w:rsidR="00462289" w:rsidRPr="00433EAE">
        <w:rPr>
          <w:rFonts w:ascii="Arial" w:hAnsi="Arial" w:cs="Arial"/>
          <w:b/>
          <w:sz w:val="26"/>
          <w:szCs w:val="26"/>
        </w:rPr>
        <w:t xml:space="preserve"> </w:t>
      </w:r>
      <w:r w:rsidR="00462289" w:rsidRPr="00433EAE">
        <w:rPr>
          <w:rFonts w:ascii="Arial" w:hAnsi="Arial" w:cs="Arial"/>
          <w:sz w:val="24"/>
          <w:szCs w:val="28"/>
        </w:rPr>
        <w:t xml:space="preserve">This column contains the Lead and the Collaborating Implementing </w:t>
      </w:r>
      <w:r w:rsidR="00C24443">
        <w:rPr>
          <w:rFonts w:ascii="Arial" w:hAnsi="Arial" w:cs="Arial"/>
          <w:sz w:val="24"/>
          <w:szCs w:val="28"/>
        </w:rPr>
        <w:t>Agency</w:t>
      </w:r>
      <w:r w:rsidR="00462289" w:rsidRPr="00433EAE">
        <w:rPr>
          <w:rFonts w:ascii="Arial" w:hAnsi="Arial" w:cs="Arial"/>
          <w:sz w:val="24"/>
          <w:szCs w:val="28"/>
        </w:rPr>
        <w:t>.</w:t>
      </w:r>
      <w:r w:rsidR="00E1688A">
        <w:rPr>
          <w:rFonts w:ascii="Arial" w:hAnsi="Arial" w:cs="Arial"/>
          <w:sz w:val="24"/>
          <w:szCs w:val="28"/>
        </w:rPr>
        <w:t xml:space="preserve"> This is also referable</w:t>
      </w:r>
      <w:r w:rsidR="00891873">
        <w:rPr>
          <w:rFonts w:ascii="Arial" w:hAnsi="Arial" w:cs="Arial"/>
          <w:sz w:val="24"/>
          <w:szCs w:val="28"/>
        </w:rPr>
        <w:t xml:space="preserve"> to</w:t>
      </w:r>
      <w:r w:rsidR="00E1688A">
        <w:rPr>
          <w:rFonts w:ascii="Arial" w:hAnsi="Arial" w:cs="Arial"/>
          <w:sz w:val="24"/>
          <w:szCs w:val="28"/>
        </w:rPr>
        <w:t xml:space="preserve"> </w:t>
      </w:r>
      <w:r w:rsidR="00891873">
        <w:rPr>
          <w:rFonts w:ascii="Arial" w:hAnsi="Arial" w:cs="Arial"/>
          <w:sz w:val="24"/>
          <w:szCs w:val="28"/>
        </w:rPr>
        <w:t>“</w:t>
      </w:r>
      <w:r w:rsidR="00E1688A">
        <w:rPr>
          <w:rFonts w:ascii="Arial" w:hAnsi="Arial" w:cs="Arial"/>
          <w:sz w:val="24"/>
          <w:szCs w:val="28"/>
        </w:rPr>
        <w:t>implementing partner</w:t>
      </w:r>
      <w:r w:rsidR="00891873">
        <w:rPr>
          <w:rFonts w:ascii="Arial" w:hAnsi="Arial" w:cs="Arial"/>
          <w:sz w:val="24"/>
          <w:szCs w:val="28"/>
        </w:rPr>
        <w:t>”</w:t>
      </w:r>
      <w:r w:rsidR="00E1688A">
        <w:rPr>
          <w:rFonts w:ascii="Arial" w:hAnsi="Arial" w:cs="Arial"/>
          <w:sz w:val="24"/>
          <w:szCs w:val="28"/>
        </w:rPr>
        <w:t>.</w:t>
      </w:r>
      <w:r w:rsidR="00462289" w:rsidRPr="00433EAE">
        <w:rPr>
          <w:rFonts w:ascii="Arial" w:hAnsi="Arial" w:cs="Arial"/>
          <w:sz w:val="24"/>
          <w:szCs w:val="28"/>
        </w:rPr>
        <w:t xml:space="preserve"> </w:t>
      </w:r>
    </w:p>
    <w:p w14:paraId="7092A033" w14:textId="77777777" w:rsidR="005452DC" w:rsidRDefault="00462289" w:rsidP="007664CC">
      <w:pPr>
        <w:spacing w:line="360" w:lineRule="auto"/>
        <w:jc w:val="both"/>
        <w:rPr>
          <w:rFonts w:ascii="Arial" w:hAnsi="Arial" w:cs="Arial"/>
          <w:sz w:val="24"/>
          <w:szCs w:val="28"/>
        </w:rPr>
      </w:pPr>
      <w:r w:rsidRPr="00433EAE">
        <w:rPr>
          <w:rFonts w:ascii="Arial" w:hAnsi="Arial" w:cs="Arial"/>
          <w:sz w:val="24"/>
          <w:szCs w:val="28"/>
        </w:rPr>
        <w:t xml:space="preserve">The </w:t>
      </w:r>
      <w:r w:rsidR="007608E3">
        <w:rPr>
          <w:rFonts w:ascii="Arial" w:hAnsi="Arial" w:cs="Arial"/>
          <w:b/>
          <w:sz w:val="24"/>
          <w:szCs w:val="28"/>
        </w:rPr>
        <w:t>“Lead I</w:t>
      </w:r>
      <w:r w:rsidR="00917B14">
        <w:rPr>
          <w:rFonts w:ascii="Arial" w:hAnsi="Arial" w:cs="Arial"/>
          <w:b/>
          <w:sz w:val="24"/>
          <w:szCs w:val="28"/>
        </w:rPr>
        <w:t>mplementing Agency</w:t>
      </w:r>
      <w:r w:rsidRPr="00433EAE">
        <w:rPr>
          <w:rFonts w:ascii="Arial" w:hAnsi="Arial" w:cs="Arial"/>
          <w:b/>
          <w:sz w:val="24"/>
          <w:szCs w:val="28"/>
        </w:rPr>
        <w:t>”</w:t>
      </w:r>
      <w:r w:rsidRPr="00433EAE">
        <w:rPr>
          <w:rFonts w:ascii="Arial" w:hAnsi="Arial" w:cs="Arial"/>
          <w:sz w:val="24"/>
          <w:szCs w:val="28"/>
        </w:rPr>
        <w:t xml:space="preserve"> has the primary responsibility to undertake the </w:t>
      </w:r>
      <w:r w:rsidR="007C08D2">
        <w:rPr>
          <w:rFonts w:ascii="Arial" w:hAnsi="Arial" w:cs="Arial"/>
          <w:sz w:val="24"/>
          <w:szCs w:val="28"/>
        </w:rPr>
        <w:t>assigned</w:t>
      </w:r>
      <w:r w:rsidRPr="00433EAE">
        <w:rPr>
          <w:rFonts w:ascii="Arial" w:hAnsi="Arial" w:cs="Arial"/>
          <w:sz w:val="24"/>
          <w:szCs w:val="28"/>
        </w:rPr>
        <w:t xml:space="preserve"> activities. </w:t>
      </w:r>
    </w:p>
    <w:p w14:paraId="4418ADCD" w14:textId="77777777" w:rsidR="00462289" w:rsidRPr="00433EAE" w:rsidRDefault="00462289" w:rsidP="007664CC">
      <w:pPr>
        <w:spacing w:line="360" w:lineRule="auto"/>
        <w:jc w:val="both"/>
        <w:rPr>
          <w:rFonts w:ascii="Arial" w:hAnsi="Arial" w:cs="Arial"/>
          <w:sz w:val="24"/>
          <w:szCs w:val="28"/>
        </w:rPr>
      </w:pPr>
      <w:r w:rsidRPr="00433EAE">
        <w:rPr>
          <w:rFonts w:ascii="Arial" w:hAnsi="Arial" w:cs="Arial"/>
          <w:sz w:val="24"/>
          <w:szCs w:val="28"/>
        </w:rPr>
        <w:t xml:space="preserve">The </w:t>
      </w:r>
      <w:r w:rsidRPr="00433EAE">
        <w:rPr>
          <w:rFonts w:ascii="Arial" w:hAnsi="Arial" w:cs="Arial"/>
          <w:b/>
          <w:sz w:val="24"/>
          <w:szCs w:val="28"/>
        </w:rPr>
        <w:t>“Collaborating Implementing Partners”</w:t>
      </w:r>
      <w:r w:rsidR="006909F5">
        <w:rPr>
          <w:rFonts w:ascii="Arial" w:hAnsi="Arial" w:cs="Arial"/>
          <w:sz w:val="24"/>
          <w:szCs w:val="28"/>
        </w:rPr>
        <w:t xml:space="preserve"> this</w:t>
      </w:r>
      <w:r w:rsidRPr="00433EAE">
        <w:rPr>
          <w:rFonts w:ascii="Arial" w:hAnsi="Arial" w:cs="Arial"/>
          <w:sz w:val="24"/>
          <w:szCs w:val="28"/>
        </w:rPr>
        <w:t xml:space="preserve"> refers to agencies and other implementing partners or stakeholders who are either beneficiaries, or those to be directly impacted by the implementation of the said activity.</w:t>
      </w:r>
      <w:r w:rsidR="006909F5" w:rsidRPr="006909F5">
        <w:rPr>
          <w:rFonts w:ascii="Arial" w:hAnsi="Arial" w:cs="Arial"/>
          <w:sz w:val="24"/>
          <w:szCs w:val="28"/>
        </w:rPr>
        <w:t xml:space="preserve"> </w:t>
      </w:r>
      <w:r w:rsidR="006909F5" w:rsidRPr="00433EAE">
        <w:rPr>
          <w:rFonts w:ascii="Arial" w:hAnsi="Arial" w:cs="Arial"/>
          <w:sz w:val="24"/>
          <w:szCs w:val="28"/>
        </w:rPr>
        <w:t>It also refers to those who may be interested</w:t>
      </w:r>
      <w:r w:rsidR="00CE163E">
        <w:rPr>
          <w:rFonts w:ascii="Arial" w:hAnsi="Arial" w:cs="Arial"/>
          <w:sz w:val="24"/>
          <w:szCs w:val="28"/>
        </w:rPr>
        <w:t xml:space="preserve"> or have the capacity to implement </w:t>
      </w:r>
      <w:r w:rsidR="006909F5" w:rsidRPr="00433EAE">
        <w:rPr>
          <w:rFonts w:ascii="Arial" w:hAnsi="Arial" w:cs="Arial"/>
          <w:sz w:val="24"/>
          <w:szCs w:val="28"/>
        </w:rPr>
        <w:t>the activity</w:t>
      </w:r>
      <w:r w:rsidR="006909F5">
        <w:rPr>
          <w:rFonts w:ascii="Arial" w:hAnsi="Arial" w:cs="Arial"/>
          <w:sz w:val="24"/>
          <w:szCs w:val="28"/>
        </w:rPr>
        <w:t>.</w:t>
      </w:r>
      <w:r w:rsidRPr="00433EAE">
        <w:rPr>
          <w:rFonts w:ascii="Arial" w:hAnsi="Arial" w:cs="Arial"/>
          <w:sz w:val="24"/>
          <w:szCs w:val="28"/>
        </w:rPr>
        <w:t xml:space="preserve"> </w:t>
      </w:r>
      <w:r w:rsidR="006909F5">
        <w:rPr>
          <w:rFonts w:ascii="Arial" w:hAnsi="Arial" w:cs="Arial"/>
          <w:sz w:val="24"/>
          <w:szCs w:val="28"/>
        </w:rPr>
        <w:t>Collaborating implementing partners are</w:t>
      </w:r>
      <w:r w:rsidR="007608E3" w:rsidRPr="00433EAE">
        <w:rPr>
          <w:rFonts w:ascii="Arial" w:hAnsi="Arial" w:cs="Arial"/>
          <w:sz w:val="24"/>
          <w:szCs w:val="28"/>
        </w:rPr>
        <w:t xml:space="preserve"> to </w:t>
      </w:r>
      <w:r w:rsidR="00C927DF">
        <w:rPr>
          <w:rFonts w:ascii="Arial" w:hAnsi="Arial" w:cs="Arial"/>
          <w:sz w:val="24"/>
          <w:szCs w:val="28"/>
        </w:rPr>
        <w:t>perform complementary</w:t>
      </w:r>
      <w:r w:rsidR="007608E3" w:rsidRPr="00433EAE">
        <w:rPr>
          <w:rFonts w:ascii="Arial" w:hAnsi="Arial" w:cs="Arial"/>
          <w:sz w:val="24"/>
          <w:szCs w:val="28"/>
        </w:rPr>
        <w:t xml:space="preserve"> </w:t>
      </w:r>
      <w:r w:rsidR="00C927DF">
        <w:rPr>
          <w:rFonts w:ascii="Arial" w:hAnsi="Arial" w:cs="Arial"/>
          <w:sz w:val="24"/>
          <w:szCs w:val="28"/>
        </w:rPr>
        <w:t xml:space="preserve">activities in </w:t>
      </w:r>
      <w:r w:rsidR="007608E3" w:rsidRPr="00433EAE">
        <w:rPr>
          <w:rFonts w:ascii="Arial" w:hAnsi="Arial" w:cs="Arial"/>
          <w:sz w:val="24"/>
          <w:szCs w:val="28"/>
        </w:rPr>
        <w:t xml:space="preserve">the implementation of the </w:t>
      </w:r>
      <w:r w:rsidR="007C08D2">
        <w:rPr>
          <w:rFonts w:ascii="Arial" w:hAnsi="Arial" w:cs="Arial"/>
          <w:sz w:val="24"/>
          <w:szCs w:val="28"/>
        </w:rPr>
        <w:t>assigned</w:t>
      </w:r>
      <w:r w:rsidR="007608E3" w:rsidRPr="00433EAE">
        <w:rPr>
          <w:rFonts w:ascii="Arial" w:hAnsi="Arial" w:cs="Arial"/>
          <w:sz w:val="24"/>
          <w:szCs w:val="28"/>
        </w:rPr>
        <w:t xml:space="preserve"> activities</w:t>
      </w:r>
      <w:r w:rsidR="007608E3">
        <w:rPr>
          <w:rFonts w:ascii="Arial" w:hAnsi="Arial" w:cs="Arial"/>
          <w:sz w:val="24"/>
          <w:szCs w:val="28"/>
        </w:rPr>
        <w:t>.</w:t>
      </w:r>
      <w:r w:rsidRPr="00433EAE">
        <w:rPr>
          <w:rFonts w:ascii="Arial" w:hAnsi="Arial" w:cs="Arial"/>
          <w:sz w:val="24"/>
          <w:szCs w:val="28"/>
        </w:rPr>
        <w:t xml:space="preserve">  </w:t>
      </w:r>
    </w:p>
    <w:p w14:paraId="01D07342" w14:textId="77777777" w:rsidR="00462289" w:rsidRDefault="00462289" w:rsidP="007664CC">
      <w:pPr>
        <w:spacing w:line="360" w:lineRule="auto"/>
        <w:jc w:val="both"/>
        <w:rPr>
          <w:rFonts w:ascii="Arial" w:hAnsi="Arial" w:cs="Arial"/>
          <w:sz w:val="24"/>
          <w:szCs w:val="28"/>
        </w:rPr>
      </w:pPr>
      <w:r w:rsidRPr="00433EAE">
        <w:rPr>
          <w:rFonts w:ascii="Arial" w:hAnsi="Arial" w:cs="Arial"/>
          <w:sz w:val="24"/>
          <w:szCs w:val="28"/>
        </w:rPr>
        <w:t xml:space="preserve">Where an agency has been omitted from the lead/collaborating </w:t>
      </w:r>
      <w:r w:rsidR="007664CC">
        <w:rPr>
          <w:rFonts w:ascii="Arial" w:hAnsi="Arial" w:cs="Arial"/>
          <w:sz w:val="24"/>
          <w:szCs w:val="28"/>
        </w:rPr>
        <w:t>implementing agency column for</w:t>
      </w:r>
      <w:r w:rsidRPr="00433EAE">
        <w:rPr>
          <w:rFonts w:ascii="Arial" w:hAnsi="Arial" w:cs="Arial"/>
          <w:sz w:val="24"/>
          <w:szCs w:val="28"/>
        </w:rPr>
        <w:t xml:space="preserve"> </w:t>
      </w:r>
      <w:r w:rsidR="007664CC">
        <w:rPr>
          <w:rFonts w:ascii="Arial" w:hAnsi="Arial" w:cs="Arial"/>
          <w:sz w:val="24"/>
          <w:szCs w:val="28"/>
        </w:rPr>
        <w:t>an assigned</w:t>
      </w:r>
      <w:r w:rsidRPr="00433EAE">
        <w:rPr>
          <w:rFonts w:ascii="Arial" w:hAnsi="Arial" w:cs="Arial"/>
          <w:sz w:val="24"/>
          <w:szCs w:val="28"/>
        </w:rPr>
        <w:t xml:space="preserve"> activity, but the agency/organization has operations related to or has interest in the broad activity, the agency/organization may implement aspects of the broad activity and report on it.</w:t>
      </w:r>
    </w:p>
    <w:p w14:paraId="34E26007" w14:textId="77777777" w:rsidR="005452DC" w:rsidRDefault="00BB76FA" w:rsidP="007664CC">
      <w:pPr>
        <w:spacing w:line="360" w:lineRule="auto"/>
        <w:jc w:val="both"/>
        <w:rPr>
          <w:rFonts w:ascii="Arial" w:hAnsi="Arial" w:cs="Arial"/>
          <w:sz w:val="24"/>
          <w:szCs w:val="28"/>
        </w:rPr>
      </w:pPr>
      <w:r>
        <w:rPr>
          <w:rFonts w:ascii="Arial" w:hAnsi="Arial" w:cs="Arial"/>
          <w:sz w:val="24"/>
          <w:szCs w:val="28"/>
        </w:rPr>
        <w:t>Both lead and collaborating agencies are</w:t>
      </w:r>
      <w:r w:rsidR="007664CC" w:rsidRPr="007664CC">
        <w:rPr>
          <w:rFonts w:ascii="Arial" w:hAnsi="Arial" w:cs="Arial"/>
          <w:sz w:val="24"/>
          <w:szCs w:val="28"/>
        </w:rPr>
        <w:t xml:space="preserve"> responsible for the success</w:t>
      </w:r>
      <w:r w:rsidR="00597AED">
        <w:rPr>
          <w:rFonts w:ascii="Arial" w:hAnsi="Arial" w:cs="Arial"/>
          <w:sz w:val="24"/>
          <w:szCs w:val="28"/>
        </w:rPr>
        <w:t xml:space="preserve"> or failure of</w:t>
      </w:r>
      <w:r w:rsidR="007664CC" w:rsidRPr="007664CC">
        <w:rPr>
          <w:rFonts w:ascii="Arial" w:hAnsi="Arial" w:cs="Arial"/>
          <w:sz w:val="24"/>
          <w:szCs w:val="28"/>
        </w:rPr>
        <w:t xml:space="preserve"> implementation.</w:t>
      </w:r>
    </w:p>
    <w:p w14:paraId="6B8AB719" w14:textId="77777777" w:rsidR="007664CC" w:rsidRPr="00161104" w:rsidRDefault="007664CC" w:rsidP="007664CC">
      <w:pPr>
        <w:spacing w:line="360" w:lineRule="auto"/>
        <w:jc w:val="both"/>
        <w:rPr>
          <w:rFonts w:ascii="Arial" w:hAnsi="Arial" w:cs="Arial"/>
          <w:sz w:val="16"/>
          <w:szCs w:val="16"/>
        </w:rPr>
      </w:pPr>
      <w:r w:rsidRPr="00161104">
        <w:rPr>
          <w:rFonts w:ascii="Arial" w:hAnsi="Arial" w:cs="Arial"/>
          <w:sz w:val="16"/>
          <w:szCs w:val="16"/>
        </w:rPr>
        <w:t xml:space="preserve"> </w:t>
      </w:r>
    </w:p>
    <w:p w14:paraId="439F20A9" w14:textId="77777777" w:rsidR="00462289" w:rsidRPr="00433EAE" w:rsidRDefault="00462289" w:rsidP="003D3473">
      <w:pPr>
        <w:spacing w:after="0" w:line="360" w:lineRule="auto"/>
        <w:jc w:val="both"/>
        <w:rPr>
          <w:rFonts w:ascii="Arial" w:hAnsi="Arial" w:cs="Arial"/>
          <w:sz w:val="24"/>
          <w:szCs w:val="28"/>
        </w:rPr>
      </w:pPr>
      <w:r w:rsidRPr="00433EAE">
        <w:rPr>
          <w:rFonts w:ascii="Arial" w:hAnsi="Arial" w:cs="Arial"/>
          <w:b/>
          <w:sz w:val="26"/>
          <w:szCs w:val="26"/>
          <w:u w:val="single"/>
        </w:rPr>
        <w:t>Result/Status of Implementation:</w:t>
      </w:r>
      <w:r w:rsidRPr="00433EAE">
        <w:rPr>
          <w:rFonts w:ascii="Arial" w:hAnsi="Arial" w:cs="Arial"/>
          <w:b/>
          <w:sz w:val="26"/>
          <w:szCs w:val="26"/>
        </w:rPr>
        <w:t xml:space="preserve"> </w:t>
      </w:r>
      <w:r w:rsidRPr="00433EAE">
        <w:rPr>
          <w:rFonts w:ascii="Arial" w:hAnsi="Arial" w:cs="Arial"/>
          <w:sz w:val="24"/>
          <w:szCs w:val="28"/>
        </w:rPr>
        <w:t xml:space="preserve">This column provides for measurable output/outcome of the </w:t>
      </w:r>
      <w:r w:rsidR="003D3473">
        <w:rPr>
          <w:rFonts w:ascii="Arial" w:hAnsi="Arial" w:cs="Arial"/>
          <w:sz w:val="24"/>
          <w:szCs w:val="28"/>
        </w:rPr>
        <w:t>assigned</w:t>
      </w:r>
      <w:r w:rsidRPr="00433EAE">
        <w:rPr>
          <w:rFonts w:ascii="Arial" w:hAnsi="Arial" w:cs="Arial"/>
          <w:sz w:val="24"/>
          <w:szCs w:val="28"/>
        </w:rPr>
        <w:t xml:space="preserve"> activity. It covers either quantitative or qualitative measurable output/outcome of the </w:t>
      </w:r>
      <w:r w:rsidR="003D3473">
        <w:rPr>
          <w:rFonts w:ascii="Arial" w:hAnsi="Arial" w:cs="Arial"/>
          <w:sz w:val="24"/>
          <w:szCs w:val="28"/>
        </w:rPr>
        <w:t>assigned</w:t>
      </w:r>
      <w:r w:rsidRPr="00433EAE">
        <w:rPr>
          <w:rFonts w:ascii="Arial" w:hAnsi="Arial" w:cs="Arial"/>
          <w:sz w:val="24"/>
          <w:szCs w:val="28"/>
        </w:rPr>
        <w:t xml:space="preserve"> activity. In completing this column, implementing agencies should be as brief as possible.</w:t>
      </w:r>
      <w:r w:rsidR="003D3473">
        <w:rPr>
          <w:rFonts w:ascii="Arial" w:hAnsi="Arial" w:cs="Arial"/>
          <w:sz w:val="24"/>
          <w:szCs w:val="28"/>
        </w:rPr>
        <w:t xml:space="preserve"> </w:t>
      </w:r>
    </w:p>
    <w:p w14:paraId="4AB4C07F" w14:textId="77777777" w:rsidR="00462289" w:rsidRPr="00433EAE" w:rsidRDefault="00462289" w:rsidP="00462289">
      <w:pPr>
        <w:spacing w:after="0" w:line="360" w:lineRule="auto"/>
        <w:jc w:val="both"/>
        <w:rPr>
          <w:rFonts w:ascii="Arial" w:hAnsi="Arial" w:cs="Arial"/>
          <w:b/>
          <w:sz w:val="24"/>
          <w:szCs w:val="28"/>
          <w:u w:val="single"/>
        </w:rPr>
      </w:pPr>
      <w:r w:rsidRPr="00433EAE">
        <w:rPr>
          <w:rFonts w:ascii="Arial" w:hAnsi="Arial" w:cs="Arial"/>
          <w:sz w:val="24"/>
          <w:szCs w:val="28"/>
        </w:rPr>
        <w:t>For avoidance of doubt, the areas to complete are: “Data Source,” “Frequency of Data Collection” and “Result/ status of implementation”.</w:t>
      </w:r>
    </w:p>
    <w:p w14:paraId="13499E75" w14:textId="77777777" w:rsidR="00462289" w:rsidRPr="00433EAE" w:rsidRDefault="00462289" w:rsidP="00462289">
      <w:pPr>
        <w:spacing w:line="360" w:lineRule="auto"/>
        <w:jc w:val="both"/>
        <w:rPr>
          <w:rFonts w:ascii="Arial" w:hAnsi="Arial" w:cs="Arial"/>
          <w:sz w:val="4"/>
          <w:szCs w:val="28"/>
        </w:rPr>
      </w:pPr>
    </w:p>
    <w:p w14:paraId="0A50AB93" w14:textId="77777777" w:rsidR="00462289" w:rsidRPr="00433EAE" w:rsidRDefault="00462289" w:rsidP="003D3473">
      <w:pPr>
        <w:spacing w:line="360" w:lineRule="auto"/>
        <w:jc w:val="both"/>
        <w:rPr>
          <w:rFonts w:ascii="Arial" w:hAnsi="Arial" w:cs="Arial"/>
          <w:sz w:val="24"/>
          <w:szCs w:val="28"/>
        </w:rPr>
      </w:pPr>
      <w:r w:rsidRPr="00433EAE">
        <w:rPr>
          <w:rFonts w:ascii="Arial" w:hAnsi="Arial" w:cs="Arial"/>
          <w:sz w:val="24"/>
          <w:szCs w:val="28"/>
        </w:rPr>
        <w:t xml:space="preserve">Where an implementing agency is unable to undertake a required </w:t>
      </w:r>
      <w:r w:rsidR="003D3473">
        <w:rPr>
          <w:rFonts w:ascii="Arial" w:hAnsi="Arial" w:cs="Arial"/>
          <w:sz w:val="24"/>
          <w:szCs w:val="28"/>
        </w:rPr>
        <w:t>assigned</w:t>
      </w:r>
      <w:r w:rsidR="003D3473" w:rsidRPr="00433EAE">
        <w:rPr>
          <w:rFonts w:ascii="Arial" w:hAnsi="Arial" w:cs="Arial"/>
          <w:sz w:val="24"/>
          <w:szCs w:val="28"/>
        </w:rPr>
        <w:t xml:space="preserve"> </w:t>
      </w:r>
      <w:r w:rsidRPr="00433EAE">
        <w:rPr>
          <w:rFonts w:ascii="Arial" w:hAnsi="Arial" w:cs="Arial"/>
          <w:sz w:val="24"/>
          <w:szCs w:val="28"/>
        </w:rPr>
        <w:t xml:space="preserve">activity, the agency should indicate </w:t>
      </w:r>
      <w:r w:rsidRPr="00433EAE">
        <w:rPr>
          <w:rFonts w:ascii="Arial" w:hAnsi="Arial" w:cs="Arial"/>
          <w:b/>
          <w:sz w:val="24"/>
          <w:szCs w:val="28"/>
        </w:rPr>
        <w:t>“NOT UNDERTAKEN”</w:t>
      </w:r>
      <w:r w:rsidRPr="00433EAE">
        <w:rPr>
          <w:rFonts w:ascii="Arial" w:hAnsi="Arial" w:cs="Arial"/>
          <w:sz w:val="24"/>
          <w:szCs w:val="28"/>
        </w:rPr>
        <w:t>, in the “result” column and reasons must be provided for not undertaking the activity.</w:t>
      </w:r>
    </w:p>
    <w:p w14:paraId="53D2DB4D" w14:textId="77777777" w:rsidR="00462289" w:rsidRPr="00433EAE" w:rsidRDefault="00462289" w:rsidP="00462289">
      <w:pPr>
        <w:spacing w:line="360" w:lineRule="auto"/>
        <w:jc w:val="both"/>
        <w:rPr>
          <w:rFonts w:ascii="Arial" w:hAnsi="Arial" w:cs="Arial"/>
          <w:b/>
          <w:sz w:val="28"/>
          <w:szCs w:val="28"/>
        </w:rPr>
      </w:pPr>
      <w:r w:rsidRPr="00433EAE">
        <w:rPr>
          <w:rFonts w:ascii="Arial" w:hAnsi="Arial" w:cs="Arial"/>
          <w:b/>
          <w:sz w:val="28"/>
          <w:szCs w:val="28"/>
        </w:rPr>
        <w:lastRenderedPageBreak/>
        <w:t>4.0</w:t>
      </w:r>
      <w:r w:rsidRPr="00433EAE">
        <w:rPr>
          <w:rFonts w:ascii="Arial" w:hAnsi="Arial" w:cs="Arial"/>
          <w:b/>
          <w:sz w:val="28"/>
          <w:szCs w:val="28"/>
        </w:rPr>
        <w:tab/>
        <w:t>ACRONYMS AND KEY WORDS/TERMS</w:t>
      </w:r>
    </w:p>
    <w:p w14:paraId="5B33FBF4" w14:textId="77777777" w:rsidR="00462289" w:rsidRPr="00433EAE" w:rsidRDefault="00462289" w:rsidP="00462289">
      <w:pPr>
        <w:spacing w:line="360" w:lineRule="auto"/>
        <w:jc w:val="both"/>
        <w:rPr>
          <w:rFonts w:ascii="Arial" w:hAnsi="Arial" w:cs="Arial"/>
          <w:sz w:val="24"/>
          <w:szCs w:val="28"/>
        </w:rPr>
      </w:pPr>
      <w:r w:rsidRPr="00433EAE">
        <w:rPr>
          <w:rFonts w:ascii="Arial" w:hAnsi="Arial" w:cs="Arial"/>
          <w:sz w:val="24"/>
          <w:szCs w:val="28"/>
        </w:rPr>
        <w:t xml:space="preserve">For the purpose of NACAP and this Tool: </w:t>
      </w:r>
    </w:p>
    <w:p w14:paraId="74559774" w14:textId="77777777" w:rsidR="00462289" w:rsidRPr="00433EAE" w:rsidRDefault="00462289" w:rsidP="00462289">
      <w:pPr>
        <w:pStyle w:val="ListParagraph"/>
        <w:numPr>
          <w:ilvl w:val="0"/>
          <w:numId w:val="2"/>
        </w:numPr>
        <w:spacing w:line="360" w:lineRule="auto"/>
        <w:jc w:val="both"/>
        <w:rPr>
          <w:rFonts w:ascii="Arial" w:hAnsi="Arial" w:cs="Arial"/>
          <w:sz w:val="24"/>
          <w:szCs w:val="28"/>
        </w:rPr>
      </w:pPr>
      <w:r w:rsidRPr="00433EAE">
        <w:rPr>
          <w:rFonts w:ascii="Arial" w:hAnsi="Arial" w:cs="Arial"/>
          <w:b/>
          <w:sz w:val="24"/>
          <w:szCs w:val="28"/>
        </w:rPr>
        <w:t>“MDA”</w:t>
      </w:r>
      <w:r w:rsidRPr="00433EAE">
        <w:rPr>
          <w:rFonts w:ascii="Arial" w:hAnsi="Arial" w:cs="Arial"/>
          <w:sz w:val="24"/>
          <w:szCs w:val="28"/>
        </w:rPr>
        <w:t xml:space="preserve"> means public service and state institutions.</w:t>
      </w:r>
    </w:p>
    <w:p w14:paraId="12A038DA" w14:textId="77777777" w:rsidR="00462289" w:rsidRPr="00433EAE" w:rsidRDefault="00462289" w:rsidP="00380B28">
      <w:pPr>
        <w:pStyle w:val="ListParagraph"/>
        <w:numPr>
          <w:ilvl w:val="0"/>
          <w:numId w:val="2"/>
        </w:numPr>
        <w:spacing w:line="360" w:lineRule="auto"/>
        <w:jc w:val="both"/>
        <w:rPr>
          <w:rFonts w:ascii="Arial" w:hAnsi="Arial" w:cs="Arial"/>
          <w:sz w:val="24"/>
          <w:szCs w:val="28"/>
        </w:rPr>
      </w:pPr>
      <w:r w:rsidRPr="00433EAE">
        <w:rPr>
          <w:rFonts w:ascii="Arial" w:hAnsi="Arial" w:cs="Arial"/>
          <w:b/>
          <w:sz w:val="24"/>
          <w:szCs w:val="28"/>
        </w:rPr>
        <w:t>“Anti-Corruption Agency”</w:t>
      </w:r>
      <w:r w:rsidR="00380B28">
        <w:rPr>
          <w:rFonts w:ascii="Arial" w:hAnsi="Arial" w:cs="Arial"/>
          <w:sz w:val="24"/>
          <w:szCs w:val="28"/>
        </w:rPr>
        <w:t xml:space="preserve"> includes CHRAJ, EOCO, Ghana Police Service, Office of Special Prosecutor, </w:t>
      </w:r>
      <w:r w:rsidR="00272BF4">
        <w:rPr>
          <w:rFonts w:ascii="Arial" w:hAnsi="Arial" w:cs="Arial"/>
          <w:sz w:val="24"/>
          <w:szCs w:val="28"/>
        </w:rPr>
        <w:t xml:space="preserve">Office of the </w:t>
      </w:r>
      <w:r w:rsidR="00380B28">
        <w:rPr>
          <w:rFonts w:ascii="Arial" w:hAnsi="Arial" w:cs="Arial"/>
          <w:sz w:val="24"/>
          <w:szCs w:val="28"/>
        </w:rPr>
        <w:t>Attorney-General and</w:t>
      </w:r>
      <w:r w:rsidR="00272BF4">
        <w:rPr>
          <w:rFonts w:ascii="Arial" w:hAnsi="Arial" w:cs="Arial"/>
          <w:sz w:val="24"/>
          <w:szCs w:val="28"/>
        </w:rPr>
        <w:t xml:space="preserve"> Ministry of Justice, and</w:t>
      </w:r>
      <w:r w:rsidR="00380B28">
        <w:rPr>
          <w:rFonts w:ascii="Arial" w:hAnsi="Arial" w:cs="Arial"/>
          <w:sz w:val="24"/>
          <w:szCs w:val="28"/>
        </w:rPr>
        <w:t xml:space="preserve"> Financial Intelligence Centre</w:t>
      </w:r>
      <w:r w:rsidRPr="00433EAE">
        <w:rPr>
          <w:rFonts w:ascii="Arial" w:hAnsi="Arial" w:cs="Arial"/>
          <w:sz w:val="24"/>
          <w:szCs w:val="28"/>
        </w:rPr>
        <w:t>.</w:t>
      </w:r>
    </w:p>
    <w:p w14:paraId="27B1B27A" w14:textId="77777777" w:rsidR="00462289" w:rsidRPr="00433EAE" w:rsidRDefault="00462289" w:rsidP="00462289">
      <w:pPr>
        <w:pStyle w:val="ListParagraph"/>
        <w:numPr>
          <w:ilvl w:val="0"/>
          <w:numId w:val="2"/>
        </w:numPr>
        <w:spacing w:line="360" w:lineRule="auto"/>
        <w:jc w:val="both"/>
        <w:rPr>
          <w:rFonts w:ascii="Arial" w:hAnsi="Arial" w:cs="Arial"/>
          <w:sz w:val="24"/>
          <w:szCs w:val="28"/>
        </w:rPr>
      </w:pPr>
      <w:r w:rsidRPr="00433EAE">
        <w:rPr>
          <w:rFonts w:ascii="Arial" w:hAnsi="Arial" w:cs="Arial"/>
          <w:b/>
          <w:sz w:val="24"/>
          <w:szCs w:val="28"/>
        </w:rPr>
        <w:t>“Faith-Based Organization”</w:t>
      </w:r>
      <w:r w:rsidRPr="00433EAE">
        <w:rPr>
          <w:rFonts w:ascii="Arial" w:hAnsi="Arial" w:cs="Arial"/>
          <w:sz w:val="24"/>
          <w:szCs w:val="28"/>
        </w:rPr>
        <w:t xml:space="preserve"> means religious organisation.</w:t>
      </w:r>
    </w:p>
    <w:p w14:paraId="6718BD65" w14:textId="77777777" w:rsidR="00462289" w:rsidRPr="00433EAE" w:rsidRDefault="00462289" w:rsidP="00462289">
      <w:pPr>
        <w:pStyle w:val="ListParagraph"/>
        <w:numPr>
          <w:ilvl w:val="0"/>
          <w:numId w:val="2"/>
        </w:numPr>
        <w:spacing w:line="360" w:lineRule="auto"/>
        <w:jc w:val="both"/>
        <w:rPr>
          <w:rFonts w:ascii="Arial" w:hAnsi="Arial" w:cs="Arial"/>
          <w:sz w:val="24"/>
          <w:szCs w:val="28"/>
        </w:rPr>
      </w:pPr>
      <w:r w:rsidRPr="00433EAE">
        <w:rPr>
          <w:rFonts w:ascii="Arial" w:hAnsi="Arial" w:cs="Arial"/>
          <w:b/>
          <w:sz w:val="24"/>
          <w:szCs w:val="28"/>
        </w:rPr>
        <w:t>“Implementing Partners”</w:t>
      </w:r>
      <w:r w:rsidRPr="00433EAE">
        <w:rPr>
          <w:rFonts w:ascii="Arial" w:hAnsi="Arial" w:cs="Arial"/>
          <w:sz w:val="24"/>
          <w:szCs w:val="28"/>
        </w:rPr>
        <w:t xml:space="preserve"> include Public, Private, and Not-For-Profit Organizations.</w:t>
      </w:r>
    </w:p>
    <w:p w14:paraId="3B26CC0B" w14:textId="77777777" w:rsidR="00462289" w:rsidRPr="001D4E8F" w:rsidRDefault="001D4E8F" w:rsidP="00FF5101">
      <w:pPr>
        <w:pStyle w:val="ListParagraph"/>
        <w:numPr>
          <w:ilvl w:val="0"/>
          <w:numId w:val="2"/>
        </w:numPr>
        <w:spacing w:line="360" w:lineRule="auto"/>
        <w:jc w:val="both"/>
        <w:rPr>
          <w:rFonts w:ascii="Arial" w:hAnsi="Arial" w:cs="Arial"/>
          <w:b/>
          <w:sz w:val="24"/>
          <w:szCs w:val="28"/>
        </w:rPr>
      </w:pPr>
      <w:r w:rsidRPr="001D4E8F">
        <w:rPr>
          <w:rFonts w:ascii="Arial" w:hAnsi="Arial" w:cs="Arial"/>
          <w:b/>
          <w:sz w:val="24"/>
          <w:szCs w:val="28"/>
        </w:rPr>
        <w:t>“</w:t>
      </w:r>
      <w:r w:rsidR="00FF2571" w:rsidRPr="001D4E8F">
        <w:rPr>
          <w:rFonts w:ascii="Arial" w:hAnsi="Arial" w:cs="Arial"/>
          <w:b/>
          <w:sz w:val="24"/>
          <w:szCs w:val="28"/>
        </w:rPr>
        <w:t>Independent Governance Institutions</w:t>
      </w:r>
      <w:r w:rsidRPr="001D4E8F">
        <w:rPr>
          <w:rFonts w:ascii="Arial" w:hAnsi="Arial" w:cs="Arial"/>
          <w:b/>
          <w:sz w:val="24"/>
          <w:szCs w:val="28"/>
        </w:rPr>
        <w:t>”</w:t>
      </w:r>
      <w:r w:rsidR="00654C6C">
        <w:rPr>
          <w:rFonts w:ascii="Arial" w:hAnsi="Arial" w:cs="Arial"/>
          <w:b/>
          <w:sz w:val="24"/>
          <w:szCs w:val="28"/>
        </w:rPr>
        <w:t xml:space="preserve"> </w:t>
      </w:r>
      <w:r w:rsidR="00C3704B">
        <w:rPr>
          <w:rFonts w:ascii="Arial" w:hAnsi="Arial" w:cs="Arial"/>
          <w:bCs/>
          <w:sz w:val="24"/>
          <w:szCs w:val="28"/>
        </w:rPr>
        <w:t>include</w:t>
      </w:r>
      <w:r w:rsidR="00654C6C">
        <w:rPr>
          <w:rFonts w:ascii="Arial" w:hAnsi="Arial" w:cs="Arial"/>
          <w:bCs/>
          <w:sz w:val="24"/>
          <w:szCs w:val="28"/>
        </w:rPr>
        <w:t xml:space="preserve"> CHRAJ, Judicial Service, Parliament of Ghana, National Commission for Civic Education, National Media Commission, Electoral Commission, and </w:t>
      </w:r>
      <w:r w:rsidR="00272BF4">
        <w:rPr>
          <w:rFonts w:ascii="Arial" w:hAnsi="Arial" w:cs="Arial"/>
          <w:bCs/>
          <w:sz w:val="24"/>
          <w:szCs w:val="28"/>
        </w:rPr>
        <w:t>Auditor G</w:t>
      </w:r>
      <w:r w:rsidR="00FF5101">
        <w:rPr>
          <w:rFonts w:ascii="Arial" w:hAnsi="Arial" w:cs="Arial"/>
          <w:bCs/>
          <w:sz w:val="24"/>
          <w:szCs w:val="28"/>
        </w:rPr>
        <w:t>eneral</w:t>
      </w:r>
      <w:r w:rsidR="00654C6C">
        <w:rPr>
          <w:rFonts w:ascii="Arial" w:hAnsi="Arial" w:cs="Arial"/>
          <w:bCs/>
          <w:sz w:val="24"/>
          <w:szCs w:val="28"/>
        </w:rPr>
        <w:t>.</w:t>
      </w:r>
    </w:p>
    <w:p w14:paraId="5A6EA19A" w14:textId="77777777" w:rsidR="00462289" w:rsidRDefault="00462289" w:rsidP="00462289">
      <w:pPr>
        <w:spacing w:after="0" w:line="240" w:lineRule="auto"/>
        <w:jc w:val="center"/>
        <w:rPr>
          <w:rFonts w:ascii="Eras Bold ITC" w:eastAsia="Times New Roman" w:hAnsi="Eras Bold ITC"/>
          <w:b/>
          <w:bCs/>
          <w:color w:val="000000"/>
          <w:sz w:val="36"/>
          <w:szCs w:val="32"/>
        </w:rPr>
      </w:pPr>
    </w:p>
    <w:p w14:paraId="613A8874" w14:textId="77777777" w:rsidR="00462289" w:rsidRPr="00433EAE" w:rsidRDefault="00462289" w:rsidP="00462289">
      <w:pPr>
        <w:jc w:val="center"/>
        <w:rPr>
          <w:rFonts w:ascii="Cambria" w:hAnsi="Cambria" w:cs="Arial"/>
          <w:b/>
          <w:sz w:val="32"/>
          <w:szCs w:val="28"/>
        </w:rPr>
      </w:pPr>
      <w:r w:rsidRPr="00433EAE">
        <w:rPr>
          <w:rFonts w:ascii="Cambria" w:hAnsi="Cambria" w:cs="Arial"/>
          <w:b/>
          <w:sz w:val="32"/>
          <w:szCs w:val="28"/>
        </w:rPr>
        <w:t>NACAP 2020/ 2021 MONITORING AND EVALUA</w:t>
      </w:r>
      <w:r w:rsidR="00AA19DA">
        <w:rPr>
          <w:rFonts w:ascii="Cambria" w:hAnsi="Cambria" w:cs="Arial"/>
          <w:b/>
          <w:sz w:val="32"/>
          <w:szCs w:val="28"/>
        </w:rPr>
        <w:t>TION FRAMEWORK FOR DATA COLLECTION AND REPORTING</w:t>
      </w:r>
    </w:p>
    <w:p w14:paraId="1D91BF7B" w14:textId="77777777" w:rsidR="00462289" w:rsidRPr="00433EAE" w:rsidRDefault="00870846" w:rsidP="006F4986">
      <w:r w:rsidRPr="00433EAE">
        <w:rPr>
          <w:rFonts w:ascii="Cambria" w:hAnsi="Cambria"/>
          <w:b/>
          <w:sz w:val="28"/>
        </w:rPr>
        <w:t xml:space="preserve">INSTRUCTIONS FOR USE </w:t>
      </w:r>
    </w:p>
    <w:p w14:paraId="7B6B9664" w14:textId="77777777" w:rsidR="0039421C" w:rsidRDefault="00462289" w:rsidP="00462289">
      <w:pPr>
        <w:pStyle w:val="ListParagraph"/>
        <w:numPr>
          <w:ilvl w:val="0"/>
          <w:numId w:val="5"/>
        </w:numPr>
        <w:spacing w:line="360" w:lineRule="auto"/>
        <w:jc w:val="both"/>
        <w:rPr>
          <w:rFonts w:ascii="Arial" w:hAnsi="Arial" w:cs="Arial"/>
          <w:sz w:val="24"/>
        </w:rPr>
      </w:pPr>
      <w:r w:rsidRPr="00433EAE">
        <w:rPr>
          <w:rFonts w:ascii="Arial" w:hAnsi="Arial" w:cs="Arial"/>
          <w:sz w:val="24"/>
        </w:rPr>
        <w:t xml:space="preserve">All </w:t>
      </w:r>
      <w:r w:rsidR="0039421C" w:rsidRPr="00433EAE">
        <w:rPr>
          <w:rFonts w:ascii="Arial" w:hAnsi="Arial" w:cs="Arial"/>
          <w:sz w:val="24"/>
        </w:rPr>
        <w:t>Impleme</w:t>
      </w:r>
      <w:r w:rsidR="0039421C">
        <w:rPr>
          <w:rFonts w:ascii="Arial" w:hAnsi="Arial" w:cs="Arial"/>
          <w:sz w:val="24"/>
        </w:rPr>
        <w:t>nting Partners</w:t>
      </w:r>
      <w:r w:rsidR="0039421C" w:rsidRPr="00433EAE">
        <w:rPr>
          <w:rFonts w:ascii="Arial" w:hAnsi="Arial" w:cs="Arial"/>
          <w:sz w:val="24"/>
        </w:rPr>
        <w:t xml:space="preserve"> </w:t>
      </w:r>
      <w:r w:rsidR="0039421C">
        <w:rPr>
          <w:rFonts w:ascii="Arial" w:hAnsi="Arial" w:cs="Arial"/>
          <w:sz w:val="24"/>
        </w:rPr>
        <w:t xml:space="preserve">are to use the </w:t>
      </w:r>
      <w:proofErr w:type="spellStart"/>
      <w:r w:rsidR="0039421C">
        <w:rPr>
          <w:rFonts w:ascii="Arial" w:hAnsi="Arial" w:cs="Arial"/>
          <w:sz w:val="24"/>
        </w:rPr>
        <w:t>NACoRD</w:t>
      </w:r>
      <w:proofErr w:type="spellEnd"/>
      <w:r w:rsidR="001779FD">
        <w:rPr>
          <w:rFonts w:ascii="Arial" w:hAnsi="Arial" w:cs="Arial"/>
          <w:sz w:val="24"/>
        </w:rPr>
        <w:t xml:space="preserve"> for reporting within</w:t>
      </w:r>
      <w:r w:rsidR="006645CF">
        <w:rPr>
          <w:rFonts w:ascii="Arial" w:hAnsi="Arial" w:cs="Arial"/>
          <w:sz w:val="24"/>
        </w:rPr>
        <w:t xml:space="preserve"> the</w:t>
      </w:r>
      <w:r w:rsidR="001779FD">
        <w:rPr>
          <w:rFonts w:ascii="Arial" w:hAnsi="Arial" w:cs="Arial"/>
          <w:sz w:val="24"/>
        </w:rPr>
        <w:t xml:space="preserve"> time frame.</w:t>
      </w:r>
    </w:p>
    <w:p w14:paraId="697569D2" w14:textId="77777777" w:rsidR="00462289" w:rsidRPr="00433EAE" w:rsidRDefault="0039421C" w:rsidP="00462289">
      <w:pPr>
        <w:pStyle w:val="ListParagraph"/>
        <w:numPr>
          <w:ilvl w:val="0"/>
          <w:numId w:val="5"/>
        </w:numPr>
        <w:spacing w:line="360" w:lineRule="auto"/>
        <w:jc w:val="both"/>
        <w:rPr>
          <w:rFonts w:ascii="Arial" w:hAnsi="Arial" w:cs="Arial"/>
          <w:sz w:val="24"/>
        </w:rPr>
      </w:pPr>
      <w:r>
        <w:rPr>
          <w:rFonts w:ascii="Arial" w:hAnsi="Arial" w:cs="Arial"/>
          <w:sz w:val="24"/>
        </w:rPr>
        <w:t xml:space="preserve">All </w:t>
      </w:r>
      <w:r w:rsidR="00462289" w:rsidRPr="00433EAE">
        <w:rPr>
          <w:rFonts w:ascii="Arial" w:hAnsi="Arial" w:cs="Arial"/>
          <w:sz w:val="24"/>
        </w:rPr>
        <w:t>indicators are for NACAP activities implemen</w:t>
      </w:r>
      <w:r w:rsidR="00C352F5">
        <w:rPr>
          <w:rFonts w:ascii="Arial" w:hAnsi="Arial" w:cs="Arial"/>
          <w:sz w:val="24"/>
        </w:rPr>
        <w:t>ted in 20</w:t>
      </w:r>
      <w:r w:rsidR="005650F4">
        <w:rPr>
          <w:rFonts w:ascii="Arial" w:hAnsi="Arial" w:cs="Arial"/>
          <w:sz w:val="24"/>
        </w:rPr>
        <w:t xml:space="preserve">20 and </w:t>
      </w:r>
      <w:r w:rsidR="00C352F5">
        <w:rPr>
          <w:rFonts w:ascii="Arial" w:hAnsi="Arial" w:cs="Arial"/>
          <w:sz w:val="24"/>
        </w:rPr>
        <w:t>2021</w:t>
      </w:r>
      <w:r w:rsidR="00462289" w:rsidRPr="00433EAE">
        <w:rPr>
          <w:rFonts w:ascii="Arial" w:hAnsi="Arial" w:cs="Arial"/>
          <w:sz w:val="24"/>
        </w:rPr>
        <w:t>.</w:t>
      </w:r>
    </w:p>
    <w:p w14:paraId="586981EB" w14:textId="77777777" w:rsidR="00462289" w:rsidRPr="00433EAE" w:rsidRDefault="00070872" w:rsidP="00070872">
      <w:pPr>
        <w:pStyle w:val="ListParagraph"/>
        <w:numPr>
          <w:ilvl w:val="0"/>
          <w:numId w:val="5"/>
        </w:numPr>
        <w:spacing w:line="360" w:lineRule="auto"/>
        <w:jc w:val="both"/>
        <w:rPr>
          <w:rFonts w:ascii="Arial" w:hAnsi="Arial" w:cs="Arial"/>
          <w:sz w:val="24"/>
        </w:rPr>
      </w:pPr>
      <w:r>
        <w:rPr>
          <w:rFonts w:ascii="Arial" w:hAnsi="Arial" w:cs="Arial"/>
          <w:sz w:val="24"/>
        </w:rPr>
        <w:t>Implementing Partners should complete t</w:t>
      </w:r>
      <w:r w:rsidR="00462289" w:rsidRPr="00433EAE">
        <w:rPr>
          <w:rFonts w:ascii="Arial" w:hAnsi="Arial" w:cs="Arial"/>
          <w:sz w:val="24"/>
        </w:rPr>
        <w:t>he</w:t>
      </w:r>
      <w:r>
        <w:rPr>
          <w:rFonts w:ascii="Arial" w:hAnsi="Arial" w:cs="Arial"/>
          <w:sz w:val="24"/>
        </w:rPr>
        <w:t xml:space="preserve"> “</w:t>
      </w:r>
      <w:r w:rsidR="00B87FCE">
        <w:rPr>
          <w:rFonts w:ascii="Arial" w:hAnsi="Arial" w:cs="Arial"/>
          <w:sz w:val="24"/>
        </w:rPr>
        <w:t>Frequency of Data Collection</w:t>
      </w:r>
      <w:r>
        <w:rPr>
          <w:rFonts w:ascii="Arial" w:hAnsi="Arial" w:cs="Arial"/>
          <w:sz w:val="24"/>
        </w:rPr>
        <w:t>”</w:t>
      </w:r>
      <w:r w:rsidR="00B87FCE">
        <w:rPr>
          <w:rFonts w:ascii="Arial" w:hAnsi="Arial" w:cs="Arial"/>
          <w:sz w:val="24"/>
        </w:rPr>
        <w:t xml:space="preserve">, </w:t>
      </w:r>
      <w:r>
        <w:rPr>
          <w:rFonts w:ascii="Arial" w:hAnsi="Arial" w:cs="Arial"/>
          <w:sz w:val="24"/>
        </w:rPr>
        <w:t>“</w:t>
      </w:r>
      <w:r w:rsidR="00B87FCE">
        <w:rPr>
          <w:rFonts w:ascii="Arial" w:hAnsi="Arial" w:cs="Arial"/>
          <w:sz w:val="24"/>
        </w:rPr>
        <w:t>Data Source</w:t>
      </w:r>
      <w:r>
        <w:rPr>
          <w:rFonts w:ascii="Arial" w:hAnsi="Arial" w:cs="Arial"/>
          <w:sz w:val="24"/>
        </w:rPr>
        <w:t>”</w:t>
      </w:r>
      <w:r w:rsidR="00B87FCE">
        <w:rPr>
          <w:rFonts w:ascii="Arial" w:hAnsi="Arial" w:cs="Arial"/>
          <w:sz w:val="24"/>
        </w:rPr>
        <w:t xml:space="preserve"> and </w:t>
      </w:r>
      <w:r>
        <w:rPr>
          <w:rFonts w:ascii="Arial" w:hAnsi="Arial" w:cs="Arial"/>
          <w:sz w:val="24"/>
        </w:rPr>
        <w:t>“</w:t>
      </w:r>
      <w:r w:rsidR="00B87FCE">
        <w:rPr>
          <w:rFonts w:ascii="Arial" w:hAnsi="Arial" w:cs="Arial"/>
          <w:sz w:val="24"/>
        </w:rPr>
        <w:t>Results/Status of I</w:t>
      </w:r>
      <w:r>
        <w:rPr>
          <w:rFonts w:ascii="Arial" w:hAnsi="Arial" w:cs="Arial"/>
          <w:sz w:val="24"/>
        </w:rPr>
        <w:t>mplementation” columns.</w:t>
      </w:r>
    </w:p>
    <w:p w14:paraId="62A9EC09" w14:textId="77777777" w:rsidR="00462289" w:rsidRPr="00433EAE" w:rsidRDefault="00462289" w:rsidP="006645CF">
      <w:pPr>
        <w:pStyle w:val="ListParagraph"/>
        <w:numPr>
          <w:ilvl w:val="0"/>
          <w:numId w:val="5"/>
        </w:numPr>
        <w:spacing w:line="360" w:lineRule="auto"/>
        <w:jc w:val="both"/>
        <w:rPr>
          <w:rFonts w:ascii="Arial" w:hAnsi="Arial" w:cs="Arial"/>
          <w:sz w:val="24"/>
        </w:rPr>
      </w:pPr>
      <w:r w:rsidRPr="00433EAE">
        <w:rPr>
          <w:rFonts w:ascii="Arial" w:hAnsi="Arial" w:cs="Arial"/>
          <w:sz w:val="24"/>
        </w:rPr>
        <w:t>Repor</w:t>
      </w:r>
      <w:r w:rsidR="00D266AB">
        <w:rPr>
          <w:rFonts w:ascii="Arial" w:hAnsi="Arial" w:cs="Arial"/>
          <w:sz w:val="24"/>
        </w:rPr>
        <w:t>ting tool can be accessed at</w:t>
      </w:r>
      <w:r w:rsidRPr="00433EAE">
        <w:rPr>
          <w:rFonts w:ascii="Arial" w:hAnsi="Arial" w:cs="Arial"/>
          <w:sz w:val="24"/>
        </w:rPr>
        <w:t xml:space="preserve">: </w:t>
      </w:r>
      <w:hyperlink r:id="rId7" w:history="1">
        <w:r w:rsidR="006645CF" w:rsidRPr="00124B2D">
          <w:rPr>
            <w:rStyle w:val="Hyperlink"/>
            <w:rFonts w:ascii="Arial" w:hAnsi="Arial" w:cs="Arial"/>
            <w:sz w:val="24"/>
          </w:rPr>
          <w:t>https://nacap.chraj.gov.gh</w:t>
        </w:r>
      </w:hyperlink>
      <w:r w:rsidR="00D266AB">
        <w:rPr>
          <w:rFonts w:ascii="Arial" w:hAnsi="Arial" w:cs="Arial"/>
          <w:sz w:val="24"/>
        </w:rPr>
        <w:t xml:space="preserve"> or </w:t>
      </w:r>
      <w:hyperlink r:id="rId8" w:history="1">
        <w:r w:rsidR="00D266AB" w:rsidRPr="00124B2D">
          <w:rPr>
            <w:rStyle w:val="Hyperlink"/>
            <w:rFonts w:ascii="Arial" w:hAnsi="Arial" w:cs="Arial"/>
            <w:sz w:val="24"/>
          </w:rPr>
          <w:t>www.chraj.gov.gh</w:t>
        </w:r>
      </w:hyperlink>
      <w:r w:rsidR="00D266AB">
        <w:rPr>
          <w:rFonts w:ascii="Arial" w:hAnsi="Arial" w:cs="Arial"/>
          <w:sz w:val="24"/>
        </w:rPr>
        <w:t xml:space="preserve"> </w:t>
      </w:r>
      <w:r w:rsidR="00D266AB">
        <w:rPr>
          <w:rStyle w:val="Hyperlink"/>
          <w:sz w:val="24"/>
        </w:rPr>
        <w:t xml:space="preserve"> </w:t>
      </w:r>
    </w:p>
    <w:p w14:paraId="2BD1030B" w14:textId="77777777" w:rsidR="00462289" w:rsidRPr="00433EAE" w:rsidRDefault="00462289" w:rsidP="00462289">
      <w:pPr>
        <w:jc w:val="center"/>
        <w:rPr>
          <w:rFonts w:ascii="Times New Roman" w:eastAsia="Calibri" w:hAnsi="Times New Roman" w:cs="Times New Roman"/>
          <w:b/>
          <w:sz w:val="24"/>
          <w:szCs w:val="24"/>
        </w:rPr>
      </w:pPr>
    </w:p>
    <w:p w14:paraId="0C6E7472" w14:textId="77777777" w:rsidR="00A13222" w:rsidRPr="00433EAE" w:rsidRDefault="00122515" w:rsidP="00A13222">
      <w:pPr>
        <w:jc w:val="center"/>
        <w:rPr>
          <w:rFonts w:ascii="Times New Roman" w:eastAsia="Calibri" w:hAnsi="Times New Roman" w:cs="Times New Roman"/>
          <w:b/>
          <w:sz w:val="24"/>
          <w:szCs w:val="24"/>
        </w:rPr>
      </w:pPr>
      <w:r w:rsidRPr="00433EAE">
        <w:rPr>
          <w:rFonts w:cs="Calibri"/>
          <w:b/>
          <w:bCs/>
          <w:sz w:val="28"/>
          <w:szCs w:val="32"/>
        </w:rPr>
        <w:lastRenderedPageBreak/>
        <w:t>GENERAL ROLES (ACTIVITIES) OF IMPLEMENTING PARTNERS</w:t>
      </w:r>
    </w:p>
    <w:tbl>
      <w:tblPr>
        <w:tblW w:w="13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3"/>
        <w:gridCol w:w="2348"/>
        <w:gridCol w:w="1658"/>
        <w:gridCol w:w="1193"/>
        <w:gridCol w:w="1837"/>
        <w:gridCol w:w="3136"/>
      </w:tblGrid>
      <w:tr w:rsidR="00A13222" w:rsidRPr="00433EAE" w14:paraId="1B738B42" w14:textId="77777777" w:rsidTr="00122515">
        <w:trPr>
          <w:trHeight w:val="912"/>
          <w:tblHeader/>
          <w:jc w:val="center"/>
        </w:trPr>
        <w:tc>
          <w:tcPr>
            <w:tcW w:w="3303" w:type="dxa"/>
            <w:tcBorders>
              <w:top w:val="single" w:sz="4" w:space="0" w:color="auto"/>
              <w:left w:val="single" w:sz="4" w:space="0" w:color="auto"/>
              <w:bottom w:val="single" w:sz="4" w:space="0" w:color="auto"/>
              <w:right w:val="single" w:sz="4" w:space="0" w:color="auto"/>
            </w:tcBorders>
            <w:vAlign w:val="center"/>
          </w:tcPr>
          <w:p w14:paraId="0475FCC7" w14:textId="77777777" w:rsidR="00A13222" w:rsidRPr="00433EAE" w:rsidRDefault="00A06EE3" w:rsidP="00F3468B">
            <w:pPr>
              <w:spacing w:after="0" w:line="240" w:lineRule="auto"/>
              <w:jc w:val="center"/>
              <w:rPr>
                <w:rFonts w:cs="Calibri"/>
                <w:b/>
                <w:bCs/>
                <w:szCs w:val="32"/>
              </w:rPr>
            </w:pPr>
            <w:r w:rsidRPr="00433EAE">
              <w:rPr>
                <w:b/>
                <w:sz w:val="24"/>
                <w:szCs w:val="24"/>
              </w:rPr>
              <w:t xml:space="preserve">Ref/ </w:t>
            </w:r>
            <w:r w:rsidR="00A13222" w:rsidRPr="00433EAE">
              <w:rPr>
                <w:rFonts w:cs="Calibri"/>
                <w:b/>
                <w:bCs/>
                <w:szCs w:val="32"/>
              </w:rPr>
              <w:t>Broad Activity</w:t>
            </w:r>
          </w:p>
        </w:tc>
        <w:tc>
          <w:tcPr>
            <w:tcW w:w="2348" w:type="dxa"/>
            <w:tcBorders>
              <w:top w:val="single" w:sz="4" w:space="0" w:color="auto"/>
              <w:left w:val="single" w:sz="4" w:space="0" w:color="auto"/>
              <w:bottom w:val="single" w:sz="4" w:space="0" w:color="auto"/>
              <w:right w:val="single" w:sz="4" w:space="0" w:color="auto"/>
            </w:tcBorders>
            <w:vAlign w:val="center"/>
            <w:hideMark/>
          </w:tcPr>
          <w:p w14:paraId="3D6F1D15" w14:textId="77777777" w:rsidR="00A13222" w:rsidRPr="00433EAE" w:rsidRDefault="00A13222" w:rsidP="00F3468B">
            <w:pPr>
              <w:spacing w:after="0" w:line="240" w:lineRule="auto"/>
              <w:jc w:val="center"/>
              <w:rPr>
                <w:rFonts w:cs="Calibri"/>
                <w:b/>
                <w:bCs/>
                <w:szCs w:val="32"/>
              </w:rPr>
            </w:pPr>
            <w:r w:rsidRPr="00433EAE">
              <w:rPr>
                <w:rFonts w:cs="Calibri"/>
                <w:b/>
                <w:bCs/>
                <w:szCs w:val="32"/>
              </w:rPr>
              <w:t xml:space="preserve">Indicator </w:t>
            </w:r>
          </w:p>
        </w:tc>
        <w:tc>
          <w:tcPr>
            <w:tcW w:w="1658" w:type="dxa"/>
            <w:tcBorders>
              <w:top w:val="single" w:sz="4" w:space="0" w:color="auto"/>
              <w:left w:val="single" w:sz="4" w:space="0" w:color="auto"/>
              <w:bottom w:val="single" w:sz="4" w:space="0" w:color="auto"/>
              <w:right w:val="single" w:sz="4" w:space="0" w:color="auto"/>
            </w:tcBorders>
            <w:vAlign w:val="center"/>
            <w:hideMark/>
          </w:tcPr>
          <w:p w14:paraId="6ABB90B5" w14:textId="77777777" w:rsidR="00A13222" w:rsidRPr="00433EAE" w:rsidRDefault="00A13222" w:rsidP="00F3468B">
            <w:pPr>
              <w:spacing w:after="0" w:line="240" w:lineRule="auto"/>
              <w:jc w:val="center"/>
              <w:rPr>
                <w:rFonts w:cs="Calibri"/>
                <w:b/>
                <w:bCs/>
                <w:szCs w:val="32"/>
              </w:rPr>
            </w:pPr>
            <w:r w:rsidRPr="00433EAE">
              <w:rPr>
                <w:rFonts w:cs="Calibri"/>
                <w:b/>
                <w:bCs/>
                <w:szCs w:val="32"/>
              </w:rPr>
              <w:t>Frequency of Data Collection</w:t>
            </w:r>
          </w:p>
        </w:tc>
        <w:tc>
          <w:tcPr>
            <w:tcW w:w="1193" w:type="dxa"/>
            <w:tcBorders>
              <w:top w:val="single" w:sz="4" w:space="0" w:color="auto"/>
              <w:left w:val="single" w:sz="4" w:space="0" w:color="auto"/>
              <w:bottom w:val="single" w:sz="4" w:space="0" w:color="auto"/>
              <w:right w:val="single" w:sz="4" w:space="0" w:color="auto"/>
            </w:tcBorders>
            <w:vAlign w:val="center"/>
            <w:hideMark/>
          </w:tcPr>
          <w:p w14:paraId="38AB670A" w14:textId="77777777" w:rsidR="00A13222" w:rsidRPr="00433EAE" w:rsidRDefault="00A13222" w:rsidP="00F3468B">
            <w:pPr>
              <w:spacing w:after="0" w:line="240" w:lineRule="auto"/>
              <w:jc w:val="center"/>
              <w:rPr>
                <w:rFonts w:cs="Calibri"/>
                <w:b/>
                <w:bCs/>
                <w:szCs w:val="32"/>
              </w:rPr>
            </w:pPr>
            <w:r w:rsidRPr="00433EAE">
              <w:rPr>
                <w:rFonts w:cs="Calibri"/>
                <w:b/>
                <w:bCs/>
                <w:szCs w:val="32"/>
              </w:rPr>
              <w:t>Data Source</w:t>
            </w:r>
          </w:p>
        </w:tc>
        <w:tc>
          <w:tcPr>
            <w:tcW w:w="1837" w:type="dxa"/>
            <w:tcBorders>
              <w:top w:val="single" w:sz="4" w:space="0" w:color="auto"/>
              <w:left w:val="single" w:sz="4" w:space="0" w:color="auto"/>
              <w:bottom w:val="single" w:sz="4" w:space="0" w:color="auto"/>
              <w:right w:val="single" w:sz="4" w:space="0" w:color="auto"/>
            </w:tcBorders>
            <w:vAlign w:val="center"/>
            <w:hideMark/>
          </w:tcPr>
          <w:p w14:paraId="229CCB11" w14:textId="77777777" w:rsidR="00A13222" w:rsidRPr="00433EAE" w:rsidRDefault="00A13222" w:rsidP="00F3468B">
            <w:pPr>
              <w:spacing w:after="0" w:line="240" w:lineRule="auto"/>
              <w:jc w:val="center"/>
              <w:rPr>
                <w:rFonts w:cs="Calibri"/>
                <w:b/>
                <w:bCs/>
                <w:szCs w:val="32"/>
              </w:rPr>
            </w:pPr>
            <w:r w:rsidRPr="00433EAE">
              <w:rPr>
                <w:rFonts w:cs="Calibri"/>
                <w:b/>
                <w:bCs/>
                <w:szCs w:val="32"/>
              </w:rPr>
              <w:t>Data Disaggregation</w:t>
            </w:r>
          </w:p>
        </w:tc>
        <w:tc>
          <w:tcPr>
            <w:tcW w:w="3136" w:type="dxa"/>
            <w:tcBorders>
              <w:top w:val="single" w:sz="4" w:space="0" w:color="auto"/>
              <w:left w:val="single" w:sz="4" w:space="0" w:color="auto"/>
              <w:bottom w:val="single" w:sz="4" w:space="0" w:color="auto"/>
              <w:right w:val="single" w:sz="4" w:space="0" w:color="auto"/>
            </w:tcBorders>
            <w:vAlign w:val="center"/>
            <w:hideMark/>
          </w:tcPr>
          <w:p w14:paraId="74271C3F" w14:textId="77777777" w:rsidR="00A13222" w:rsidRPr="00433EAE" w:rsidRDefault="00A13222" w:rsidP="00F3468B">
            <w:pPr>
              <w:spacing w:after="0" w:line="240" w:lineRule="auto"/>
              <w:jc w:val="center"/>
              <w:rPr>
                <w:rFonts w:cs="Calibri"/>
                <w:b/>
                <w:bCs/>
                <w:szCs w:val="32"/>
              </w:rPr>
            </w:pPr>
            <w:r w:rsidRPr="00433EAE">
              <w:rPr>
                <w:rFonts w:cs="Calibri"/>
                <w:b/>
                <w:bCs/>
                <w:szCs w:val="32"/>
              </w:rPr>
              <w:t>Result (Status of Implementation)</w:t>
            </w:r>
          </w:p>
        </w:tc>
      </w:tr>
      <w:tr w:rsidR="00A13222" w:rsidRPr="00433EAE" w14:paraId="34E825C0" w14:textId="77777777" w:rsidTr="0049509F">
        <w:trPr>
          <w:trHeight w:val="1236"/>
          <w:jc w:val="center"/>
        </w:trPr>
        <w:tc>
          <w:tcPr>
            <w:tcW w:w="3303" w:type="dxa"/>
            <w:tcBorders>
              <w:top w:val="single" w:sz="4" w:space="0" w:color="auto"/>
              <w:left w:val="single" w:sz="4" w:space="0" w:color="auto"/>
              <w:bottom w:val="single" w:sz="4" w:space="0" w:color="auto"/>
              <w:right w:val="single" w:sz="4" w:space="0" w:color="auto"/>
            </w:tcBorders>
            <w:vAlign w:val="center"/>
            <w:hideMark/>
          </w:tcPr>
          <w:p w14:paraId="3AB22BE2" w14:textId="77777777" w:rsidR="00A13222" w:rsidRPr="00433EAE" w:rsidRDefault="00A13222" w:rsidP="00F3468B">
            <w:pPr>
              <w:spacing w:after="0" w:line="240" w:lineRule="auto"/>
              <w:rPr>
                <w:rFonts w:cs="Calibri"/>
                <w:szCs w:val="32"/>
              </w:rPr>
            </w:pPr>
            <w:r w:rsidRPr="00433EAE">
              <w:rPr>
                <w:rFonts w:cs="Calibri"/>
                <w:szCs w:val="32"/>
              </w:rPr>
              <w:t>Budget for implementation of NACAP.</w:t>
            </w:r>
          </w:p>
        </w:tc>
        <w:tc>
          <w:tcPr>
            <w:tcW w:w="2348" w:type="dxa"/>
            <w:tcBorders>
              <w:top w:val="single" w:sz="4" w:space="0" w:color="auto"/>
              <w:left w:val="single" w:sz="4" w:space="0" w:color="auto"/>
              <w:bottom w:val="single" w:sz="4" w:space="0" w:color="auto"/>
              <w:right w:val="single" w:sz="4" w:space="0" w:color="auto"/>
            </w:tcBorders>
            <w:vAlign w:val="center"/>
            <w:hideMark/>
          </w:tcPr>
          <w:p w14:paraId="604A4CD3" w14:textId="77777777" w:rsidR="00A13222" w:rsidRPr="00433EAE" w:rsidRDefault="00A13222" w:rsidP="00F3468B">
            <w:pPr>
              <w:spacing w:after="0" w:line="240" w:lineRule="auto"/>
              <w:rPr>
                <w:rFonts w:cs="Calibri"/>
                <w:szCs w:val="32"/>
              </w:rPr>
            </w:pPr>
            <w:r w:rsidRPr="00433EAE">
              <w:rPr>
                <w:rFonts w:cs="Calibri"/>
                <w:szCs w:val="32"/>
              </w:rPr>
              <w:t>Amount budgeted for implementation of NACAP.</w:t>
            </w:r>
          </w:p>
        </w:tc>
        <w:tc>
          <w:tcPr>
            <w:tcW w:w="1658" w:type="dxa"/>
            <w:tcBorders>
              <w:top w:val="single" w:sz="4" w:space="0" w:color="auto"/>
              <w:left w:val="single" w:sz="4" w:space="0" w:color="auto"/>
              <w:bottom w:val="single" w:sz="4" w:space="0" w:color="auto"/>
              <w:right w:val="single" w:sz="4" w:space="0" w:color="auto"/>
            </w:tcBorders>
            <w:noWrap/>
            <w:vAlign w:val="center"/>
          </w:tcPr>
          <w:p w14:paraId="1D721EAF" w14:textId="77777777" w:rsidR="00A13222" w:rsidRPr="00433EAE" w:rsidRDefault="00A13222" w:rsidP="00F3468B">
            <w:pPr>
              <w:spacing w:after="0" w:line="240" w:lineRule="auto"/>
              <w:rPr>
                <w:rFonts w:cs="Calibri"/>
                <w:szCs w:val="32"/>
              </w:rPr>
            </w:pPr>
          </w:p>
        </w:tc>
        <w:tc>
          <w:tcPr>
            <w:tcW w:w="1193" w:type="dxa"/>
            <w:tcBorders>
              <w:top w:val="single" w:sz="4" w:space="0" w:color="auto"/>
              <w:left w:val="single" w:sz="4" w:space="0" w:color="auto"/>
              <w:bottom w:val="single" w:sz="4" w:space="0" w:color="auto"/>
              <w:right w:val="single" w:sz="4" w:space="0" w:color="auto"/>
            </w:tcBorders>
            <w:noWrap/>
            <w:vAlign w:val="center"/>
            <w:hideMark/>
          </w:tcPr>
          <w:p w14:paraId="3E0FE5DB" w14:textId="77777777" w:rsidR="00A13222" w:rsidRPr="00433EAE" w:rsidRDefault="00A13222" w:rsidP="00F3468B">
            <w:pPr>
              <w:spacing w:after="0" w:line="240" w:lineRule="auto"/>
              <w:rPr>
                <w:rFonts w:cs="Calibri"/>
                <w:szCs w:val="32"/>
              </w:rPr>
            </w:pPr>
            <w:r w:rsidRPr="00433EAE">
              <w:rPr>
                <w:rFonts w:cs="Calibri"/>
                <w:szCs w:val="32"/>
              </w:rPr>
              <w:t> </w:t>
            </w:r>
          </w:p>
        </w:tc>
        <w:tc>
          <w:tcPr>
            <w:tcW w:w="1837" w:type="dxa"/>
            <w:tcBorders>
              <w:top w:val="single" w:sz="4" w:space="0" w:color="auto"/>
              <w:left w:val="single" w:sz="4" w:space="0" w:color="auto"/>
              <w:bottom w:val="single" w:sz="4" w:space="0" w:color="auto"/>
              <w:right w:val="single" w:sz="4" w:space="0" w:color="auto"/>
            </w:tcBorders>
            <w:vAlign w:val="center"/>
            <w:hideMark/>
          </w:tcPr>
          <w:p w14:paraId="02F1EAF0" w14:textId="77777777" w:rsidR="00A13222" w:rsidRPr="00433EAE" w:rsidRDefault="00A13222" w:rsidP="00F3468B">
            <w:pPr>
              <w:spacing w:after="0" w:line="240" w:lineRule="auto"/>
              <w:rPr>
                <w:rFonts w:cs="Calibri"/>
                <w:szCs w:val="32"/>
              </w:rPr>
            </w:pPr>
            <w:r w:rsidRPr="00433EAE">
              <w:rPr>
                <w:rFonts w:cs="Calibri"/>
                <w:szCs w:val="32"/>
              </w:rPr>
              <w:t>Regional, MDAs, MMDAs, CSOs, Media</w:t>
            </w:r>
          </w:p>
        </w:tc>
        <w:tc>
          <w:tcPr>
            <w:tcW w:w="3136" w:type="dxa"/>
            <w:tcBorders>
              <w:top w:val="single" w:sz="4" w:space="0" w:color="auto"/>
              <w:left w:val="single" w:sz="4" w:space="0" w:color="auto"/>
              <w:bottom w:val="single" w:sz="4" w:space="0" w:color="auto"/>
              <w:right w:val="single" w:sz="4" w:space="0" w:color="auto"/>
            </w:tcBorders>
            <w:noWrap/>
            <w:vAlign w:val="center"/>
            <w:hideMark/>
          </w:tcPr>
          <w:p w14:paraId="15CEADA4" w14:textId="77777777" w:rsidR="00A13222" w:rsidRPr="00433EAE" w:rsidRDefault="00A13222" w:rsidP="00F3468B">
            <w:pPr>
              <w:spacing w:after="0" w:line="240" w:lineRule="auto"/>
              <w:rPr>
                <w:rFonts w:cs="Calibri"/>
                <w:szCs w:val="32"/>
              </w:rPr>
            </w:pPr>
            <w:r w:rsidRPr="00433EAE">
              <w:rPr>
                <w:rFonts w:cs="Calibri"/>
                <w:szCs w:val="32"/>
              </w:rPr>
              <w:t> </w:t>
            </w:r>
          </w:p>
        </w:tc>
      </w:tr>
      <w:tr w:rsidR="00A13222" w:rsidRPr="00433EAE" w14:paraId="7A6BC5FF" w14:textId="77777777" w:rsidTr="0049509F">
        <w:trPr>
          <w:trHeight w:val="648"/>
          <w:jc w:val="center"/>
        </w:trPr>
        <w:tc>
          <w:tcPr>
            <w:tcW w:w="3303" w:type="dxa"/>
            <w:tcBorders>
              <w:top w:val="single" w:sz="4" w:space="0" w:color="auto"/>
              <w:left w:val="single" w:sz="4" w:space="0" w:color="auto"/>
              <w:bottom w:val="single" w:sz="4" w:space="0" w:color="auto"/>
              <w:right w:val="single" w:sz="4" w:space="0" w:color="auto"/>
            </w:tcBorders>
            <w:vAlign w:val="center"/>
            <w:hideMark/>
          </w:tcPr>
          <w:p w14:paraId="48FD17EF" w14:textId="77777777" w:rsidR="00A13222" w:rsidRPr="00433EAE" w:rsidRDefault="00A13222" w:rsidP="00F3468B">
            <w:pPr>
              <w:spacing w:after="0" w:line="240" w:lineRule="auto"/>
              <w:rPr>
                <w:rFonts w:cs="Calibri"/>
                <w:szCs w:val="32"/>
              </w:rPr>
            </w:pPr>
            <w:r w:rsidRPr="00433EAE">
              <w:rPr>
                <w:rFonts w:cs="Calibri"/>
                <w:szCs w:val="32"/>
              </w:rPr>
              <w:t xml:space="preserve">Designate </w:t>
            </w:r>
            <w:r w:rsidR="00210141" w:rsidRPr="00433EAE">
              <w:rPr>
                <w:rFonts w:cs="Calibri"/>
                <w:szCs w:val="32"/>
              </w:rPr>
              <w:t>a Schedule Officer</w:t>
            </w:r>
            <w:r w:rsidRPr="00433EAE">
              <w:rPr>
                <w:rFonts w:cs="Calibri"/>
                <w:szCs w:val="32"/>
              </w:rPr>
              <w:t xml:space="preserve"> </w:t>
            </w:r>
            <w:r w:rsidR="00C54F8A" w:rsidRPr="00433EAE">
              <w:rPr>
                <w:rFonts w:cs="Calibri"/>
                <w:szCs w:val="32"/>
              </w:rPr>
              <w:t>(Focal P</w:t>
            </w:r>
            <w:r w:rsidR="00210141" w:rsidRPr="00433EAE">
              <w:rPr>
                <w:rFonts w:cs="Calibri"/>
                <w:szCs w:val="32"/>
              </w:rPr>
              <w:t>erson</w:t>
            </w:r>
            <w:r w:rsidR="00C54F8A" w:rsidRPr="00433EAE">
              <w:rPr>
                <w:rFonts w:cs="Calibri"/>
                <w:szCs w:val="32"/>
              </w:rPr>
              <w:t xml:space="preserve">) </w:t>
            </w:r>
            <w:r w:rsidRPr="00433EAE">
              <w:rPr>
                <w:rFonts w:cs="Calibri"/>
                <w:szCs w:val="32"/>
              </w:rPr>
              <w:t>for NACAP.</w:t>
            </w:r>
          </w:p>
        </w:tc>
        <w:tc>
          <w:tcPr>
            <w:tcW w:w="2348" w:type="dxa"/>
            <w:tcBorders>
              <w:top w:val="single" w:sz="4" w:space="0" w:color="auto"/>
              <w:left w:val="single" w:sz="4" w:space="0" w:color="auto"/>
              <w:bottom w:val="single" w:sz="4" w:space="0" w:color="auto"/>
              <w:right w:val="single" w:sz="4" w:space="0" w:color="auto"/>
            </w:tcBorders>
            <w:vAlign w:val="center"/>
            <w:hideMark/>
          </w:tcPr>
          <w:p w14:paraId="308BF5DB" w14:textId="77777777" w:rsidR="00A13222" w:rsidRPr="00433EAE" w:rsidRDefault="00210141" w:rsidP="00F3468B">
            <w:pPr>
              <w:spacing w:after="0" w:line="240" w:lineRule="auto"/>
              <w:rPr>
                <w:rFonts w:cs="Calibri"/>
                <w:szCs w:val="32"/>
              </w:rPr>
            </w:pPr>
            <w:r w:rsidRPr="00433EAE">
              <w:rPr>
                <w:rFonts w:cs="Calibri"/>
                <w:szCs w:val="32"/>
              </w:rPr>
              <w:t>Number of schedule officer</w:t>
            </w:r>
            <w:r w:rsidR="000F361C" w:rsidRPr="00433EAE">
              <w:rPr>
                <w:rFonts w:cs="Calibri"/>
                <w:szCs w:val="32"/>
              </w:rPr>
              <w:t>s</w:t>
            </w:r>
            <w:r w:rsidR="00A13222" w:rsidRPr="00433EAE">
              <w:rPr>
                <w:rFonts w:cs="Calibri"/>
                <w:szCs w:val="32"/>
              </w:rPr>
              <w:t xml:space="preserve"> </w:t>
            </w:r>
            <w:r w:rsidR="00C54F8A" w:rsidRPr="00433EAE">
              <w:rPr>
                <w:rFonts w:cs="Calibri"/>
                <w:szCs w:val="32"/>
              </w:rPr>
              <w:t>(Focal P</w:t>
            </w:r>
            <w:r w:rsidRPr="00433EAE">
              <w:rPr>
                <w:rFonts w:cs="Calibri"/>
                <w:szCs w:val="32"/>
              </w:rPr>
              <w:t>erson</w:t>
            </w:r>
            <w:r w:rsidR="000F361C" w:rsidRPr="00433EAE">
              <w:rPr>
                <w:rFonts w:cs="Calibri"/>
                <w:szCs w:val="32"/>
              </w:rPr>
              <w:t>s</w:t>
            </w:r>
            <w:r w:rsidR="00C54F8A" w:rsidRPr="00433EAE">
              <w:rPr>
                <w:rFonts w:cs="Calibri"/>
                <w:szCs w:val="32"/>
              </w:rPr>
              <w:t xml:space="preserve">) </w:t>
            </w:r>
            <w:r w:rsidR="00A13222" w:rsidRPr="00433EAE">
              <w:rPr>
                <w:rFonts w:cs="Calibri"/>
                <w:szCs w:val="32"/>
              </w:rPr>
              <w:t>designated.</w:t>
            </w:r>
          </w:p>
        </w:tc>
        <w:tc>
          <w:tcPr>
            <w:tcW w:w="1658" w:type="dxa"/>
            <w:tcBorders>
              <w:top w:val="single" w:sz="4" w:space="0" w:color="auto"/>
              <w:left w:val="single" w:sz="4" w:space="0" w:color="auto"/>
              <w:bottom w:val="single" w:sz="4" w:space="0" w:color="auto"/>
              <w:right w:val="single" w:sz="4" w:space="0" w:color="auto"/>
            </w:tcBorders>
            <w:noWrap/>
            <w:vAlign w:val="center"/>
          </w:tcPr>
          <w:p w14:paraId="046397B9" w14:textId="77777777" w:rsidR="00A13222" w:rsidRPr="00433EAE" w:rsidRDefault="00A13222" w:rsidP="00F3468B">
            <w:pPr>
              <w:spacing w:after="0" w:line="240" w:lineRule="auto"/>
              <w:rPr>
                <w:rFonts w:cs="Calibri"/>
                <w:szCs w:val="32"/>
              </w:rPr>
            </w:pPr>
          </w:p>
        </w:tc>
        <w:tc>
          <w:tcPr>
            <w:tcW w:w="1193" w:type="dxa"/>
            <w:tcBorders>
              <w:top w:val="single" w:sz="4" w:space="0" w:color="auto"/>
              <w:left w:val="single" w:sz="4" w:space="0" w:color="auto"/>
              <w:bottom w:val="single" w:sz="4" w:space="0" w:color="auto"/>
              <w:right w:val="single" w:sz="4" w:space="0" w:color="auto"/>
            </w:tcBorders>
            <w:noWrap/>
            <w:vAlign w:val="center"/>
            <w:hideMark/>
          </w:tcPr>
          <w:p w14:paraId="7BC03A6B" w14:textId="77777777" w:rsidR="00A13222" w:rsidRPr="00433EAE" w:rsidRDefault="00A13222" w:rsidP="00F3468B">
            <w:pPr>
              <w:spacing w:after="0" w:line="240" w:lineRule="auto"/>
              <w:rPr>
                <w:rFonts w:cs="Calibri"/>
                <w:szCs w:val="32"/>
              </w:rPr>
            </w:pPr>
            <w:r w:rsidRPr="00433EAE">
              <w:rPr>
                <w:rFonts w:cs="Calibri"/>
                <w:szCs w:val="32"/>
              </w:rPr>
              <w:t> </w:t>
            </w:r>
          </w:p>
        </w:tc>
        <w:tc>
          <w:tcPr>
            <w:tcW w:w="1837" w:type="dxa"/>
            <w:tcBorders>
              <w:top w:val="single" w:sz="4" w:space="0" w:color="auto"/>
              <w:left w:val="single" w:sz="4" w:space="0" w:color="auto"/>
              <w:bottom w:val="single" w:sz="4" w:space="0" w:color="auto"/>
              <w:right w:val="single" w:sz="4" w:space="0" w:color="auto"/>
            </w:tcBorders>
            <w:vAlign w:val="center"/>
            <w:hideMark/>
          </w:tcPr>
          <w:p w14:paraId="188E0D24" w14:textId="77777777" w:rsidR="00A13222" w:rsidRPr="00433EAE" w:rsidRDefault="00A13222" w:rsidP="00F3468B">
            <w:pPr>
              <w:spacing w:after="0" w:line="240" w:lineRule="auto"/>
              <w:rPr>
                <w:rFonts w:cs="Calibri"/>
                <w:szCs w:val="32"/>
              </w:rPr>
            </w:pPr>
            <w:r w:rsidRPr="00433EAE">
              <w:rPr>
                <w:rFonts w:cs="Calibri"/>
                <w:szCs w:val="32"/>
              </w:rPr>
              <w:t>Male, Female</w:t>
            </w:r>
            <w:r w:rsidR="00C54F8A" w:rsidRPr="00433EAE">
              <w:rPr>
                <w:rFonts w:cs="Calibri"/>
                <w:szCs w:val="32"/>
              </w:rPr>
              <w:t xml:space="preserve"> </w:t>
            </w:r>
          </w:p>
        </w:tc>
        <w:tc>
          <w:tcPr>
            <w:tcW w:w="3136" w:type="dxa"/>
            <w:tcBorders>
              <w:top w:val="single" w:sz="4" w:space="0" w:color="auto"/>
              <w:left w:val="single" w:sz="4" w:space="0" w:color="auto"/>
              <w:bottom w:val="single" w:sz="4" w:space="0" w:color="auto"/>
              <w:right w:val="single" w:sz="4" w:space="0" w:color="auto"/>
            </w:tcBorders>
            <w:noWrap/>
            <w:vAlign w:val="center"/>
            <w:hideMark/>
          </w:tcPr>
          <w:p w14:paraId="1C9AD1B5" w14:textId="77777777" w:rsidR="00A13222" w:rsidRPr="00433EAE" w:rsidRDefault="00A13222" w:rsidP="00F3468B">
            <w:pPr>
              <w:spacing w:after="0" w:line="240" w:lineRule="auto"/>
              <w:rPr>
                <w:rFonts w:cs="Calibri"/>
                <w:szCs w:val="32"/>
              </w:rPr>
            </w:pPr>
            <w:r w:rsidRPr="00433EAE">
              <w:rPr>
                <w:rFonts w:cs="Calibri"/>
                <w:szCs w:val="32"/>
              </w:rPr>
              <w:t> </w:t>
            </w:r>
          </w:p>
        </w:tc>
      </w:tr>
      <w:tr w:rsidR="00A13222" w:rsidRPr="00433EAE" w14:paraId="11B66D3C" w14:textId="77777777" w:rsidTr="0049509F">
        <w:trPr>
          <w:trHeight w:val="912"/>
          <w:jc w:val="center"/>
        </w:trPr>
        <w:tc>
          <w:tcPr>
            <w:tcW w:w="3303" w:type="dxa"/>
            <w:tcBorders>
              <w:top w:val="single" w:sz="4" w:space="0" w:color="auto"/>
              <w:left w:val="single" w:sz="4" w:space="0" w:color="auto"/>
              <w:bottom w:val="single" w:sz="4" w:space="0" w:color="auto"/>
              <w:right w:val="single" w:sz="4" w:space="0" w:color="auto"/>
            </w:tcBorders>
            <w:vAlign w:val="center"/>
            <w:hideMark/>
          </w:tcPr>
          <w:p w14:paraId="1397BF26" w14:textId="77777777" w:rsidR="00A13222" w:rsidRPr="00433EAE" w:rsidRDefault="00A13222" w:rsidP="00F3468B">
            <w:pPr>
              <w:spacing w:after="0" w:line="240" w:lineRule="auto"/>
              <w:rPr>
                <w:rFonts w:cs="Calibri"/>
                <w:szCs w:val="32"/>
              </w:rPr>
            </w:pPr>
            <w:r w:rsidRPr="00433EAE">
              <w:rPr>
                <w:rFonts w:cs="Calibri"/>
                <w:szCs w:val="32"/>
              </w:rPr>
              <w:t>Sensitize staff on NACAP.</w:t>
            </w:r>
          </w:p>
        </w:tc>
        <w:tc>
          <w:tcPr>
            <w:tcW w:w="2348" w:type="dxa"/>
            <w:tcBorders>
              <w:top w:val="single" w:sz="4" w:space="0" w:color="auto"/>
              <w:left w:val="single" w:sz="4" w:space="0" w:color="auto"/>
              <w:bottom w:val="single" w:sz="4" w:space="0" w:color="auto"/>
              <w:right w:val="single" w:sz="4" w:space="0" w:color="auto"/>
            </w:tcBorders>
            <w:vAlign w:val="center"/>
            <w:hideMark/>
          </w:tcPr>
          <w:p w14:paraId="3F8CE3DB" w14:textId="77777777" w:rsidR="00A13222" w:rsidRPr="00433EAE" w:rsidRDefault="00A13222" w:rsidP="00F3468B">
            <w:pPr>
              <w:spacing w:after="0" w:line="240" w:lineRule="auto"/>
              <w:rPr>
                <w:rFonts w:cs="Calibri"/>
                <w:szCs w:val="32"/>
              </w:rPr>
            </w:pPr>
            <w:r w:rsidRPr="00433EAE">
              <w:rPr>
                <w:rFonts w:cs="Calibri"/>
                <w:szCs w:val="32"/>
              </w:rPr>
              <w:t>Number of staff sensitized on NACAP.</w:t>
            </w:r>
          </w:p>
        </w:tc>
        <w:tc>
          <w:tcPr>
            <w:tcW w:w="1658" w:type="dxa"/>
            <w:tcBorders>
              <w:top w:val="single" w:sz="4" w:space="0" w:color="auto"/>
              <w:left w:val="single" w:sz="4" w:space="0" w:color="auto"/>
              <w:bottom w:val="single" w:sz="4" w:space="0" w:color="auto"/>
              <w:right w:val="single" w:sz="4" w:space="0" w:color="auto"/>
            </w:tcBorders>
            <w:noWrap/>
            <w:vAlign w:val="center"/>
          </w:tcPr>
          <w:p w14:paraId="1B0E143D" w14:textId="77777777" w:rsidR="00A13222" w:rsidRPr="00433EAE" w:rsidRDefault="00A13222" w:rsidP="00F3468B">
            <w:pPr>
              <w:spacing w:after="0" w:line="240" w:lineRule="auto"/>
              <w:rPr>
                <w:rFonts w:cs="Calibri"/>
                <w:szCs w:val="32"/>
              </w:rPr>
            </w:pPr>
          </w:p>
        </w:tc>
        <w:tc>
          <w:tcPr>
            <w:tcW w:w="1193" w:type="dxa"/>
            <w:tcBorders>
              <w:top w:val="single" w:sz="4" w:space="0" w:color="auto"/>
              <w:left w:val="single" w:sz="4" w:space="0" w:color="auto"/>
              <w:bottom w:val="single" w:sz="4" w:space="0" w:color="auto"/>
              <w:right w:val="single" w:sz="4" w:space="0" w:color="auto"/>
            </w:tcBorders>
            <w:noWrap/>
            <w:vAlign w:val="center"/>
            <w:hideMark/>
          </w:tcPr>
          <w:p w14:paraId="062B2D2C" w14:textId="77777777" w:rsidR="00A13222" w:rsidRPr="00433EAE" w:rsidRDefault="00A13222" w:rsidP="00F3468B">
            <w:pPr>
              <w:spacing w:after="0" w:line="240" w:lineRule="auto"/>
              <w:rPr>
                <w:rFonts w:cs="Calibri"/>
                <w:szCs w:val="32"/>
              </w:rPr>
            </w:pPr>
            <w:r w:rsidRPr="00433EAE">
              <w:rPr>
                <w:rFonts w:cs="Calibri"/>
                <w:szCs w:val="32"/>
              </w:rPr>
              <w:t> </w:t>
            </w:r>
          </w:p>
        </w:tc>
        <w:tc>
          <w:tcPr>
            <w:tcW w:w="1837" w:type="dxa"/>
            <w:tcBorders>
              <w:top w:val="single" w:sz="4" w:space="0" w:color="auto"/>
              <w:left w:val="single" w:sz="4" w:space="0" w:color="auto"/>
              <w:bottom w:val="single" w:sz="4" w:space="0" w:color="auto"/>
              <w:right w:val="single" w:sz="4" w:space="0" w:color="auto"/>
            </w:tcBorders>
            <w:vAlign w:val="center"/>
            <w:hideMark/>
          </w:tcPr>
          <w:p w14:paraId="4170AFA0" w14:textId="77777777" w:rsidR="00A13222" w:rsidRPr="00433EAE" w:rsidRDefault="00A13222" w:rsidP="00F3468B">
            <w:pPr>
              <w:spacing w:after="0" w:line="240" w:lineRule="auto"/>
              <w:rPr>
                <w:rFonts w:cs="Calibri"/>
                <w:szCs w:val="32"/>
              </w:rPr>
            </w:pPr>
            <w:r w:rsidRPr="00433EAE">
              <w:rPr>
                <w:rFonts w:cs="Calibri"/>
                <w:szCs w:val="32"/>
              </w:rPr>
              <w:t xml:space="preserve">Regional, District, MDAs, MMDAs, CSOs, Private Sector, Male, Female, </w:t>
            </w:r>
          </w:p>
        </w:tc>
        <w:tc>
          <w:tcPr>
            <w:tcW w:w="3136" w:type="dxa"/>
            <w:tcBorders>
              <w:top w:val="single" w:sz="4" w:space="0" w:color="auto"/>
              <w:left w:val="single" w:sz="4" w:space="0" w:color="auto"/>
              <w:bottom w:val="single" w:sz="4" w:space="0" w:color="auto"/>
              <w:right w:val="single" w:sz="4" w:space="0" w:color="auto"/>
            </w:tcBorders>
            <w:noWrap/>
            <w:vAlign w:val="center"/>
            <w:hideMark/>
          </w:tcPr>
          <w:p w14:paraId="1B0E6146" w14:textId="77777777" w:rsidR="00A13222" w:rsidRPr="00433EAE" w:rsidRDefault="00A13222" w:rsidP="00F3468B">
            <w:pPr>
              <w:spacing w:after="0" w:line="240" w:lineRule="auto"/>
              <w:rPr>
                <w:rFonts w:cs="Calibri"/>
                <w:szCs w:val="32"/>
              </w:rPr>
            </w:pPr>
            <w:r w:rsidRPr="00433EAE">
              <w:rPr>
                <w:rFonts w:cs="Calibri"/>
                <w:szCs w:val="32"/>
              </w:rPr>
              <w:t> </w:t>
            </w:r>
          </w:p>
        </w:tc>
      </w:tr>
      <w:tr w:rsidR="00A13222" w:rsidRPr="00433EAE" w14:paraId="1244B522" w14:textId="77777777" w:rsidTr="0049509F">
        <w:trPr>
          <w:trHeight w:val="1224"/>
          <w:jc w:val="center"/>
        </w:trPr>
        <w:tc>
          <w:tcPr>
            <w:tcW w:w="3303" w:type="dxa"/>
            <w:tcBorders>
              <w:top w:val="single" w:sz="4" w:space="0" w:color="auto"/>
              <w:left w:val="single" w:sz="4" w:space="0" w:color="auto"/>
              <w:bottom w:val="single" w:sz="4" w:space="0" w:color="auto"/>
              <w:right w:val="single" w:sz="4" w:space="0" w:color="auto"/>
            </w:tcBorders>
            <w:vAlign w:val="center"/>
            <w:hideMark/>
          </w:tcPr>
          <w:p w14:paraId="1E89501F" w14:textId="77777777" w:rsidR="00A13222" w:rsidRPr="00433EAE" w:rsidRDefault="00A13222" w:rsidP="00F3468B">
            <w:pPr>
              <w:spacing w:after="0" w:line="240" w:lineRule="auto"/>
              <w:rPr>
                <w:rFonts w:cs="Calibri"/>
                <w:szCs w:val="32"/>
              </w:rPr>
            </w:pPr>
            <w:r w:rsidRPr="00433EAE">
              <w:rPr>
                <w:rFonts w:cs="Calibri"/>
                <w:szCs w:val="32"/>
              </w:rPr>
              <w:t>Report on implementation of NACAP.</w:t>
            </w:r>
          </w:p>
        </w:tc>
        <w:tc>
          <w:tcPr>
            <w:tcW w:w="2348" w:type="dxa"/>
            <w:tcBorders>
              <w:top w:val="single" w:sz="4" w:space="0" w:color="auto"/>
              <w:left w:val="single" w:sz="4" w:space="0" w:color="auto"/>
              <w:bottom w:val="single" w:sz="4" w:space="0" w:color="auto"/>
              <w:right w:val="single" w:sz="4" w:space="0" w:color="auto"/>
            </w:tcBorders>
            <w:vAlign w:val="center"/>
            <w:hideMark/>
          </w:tcPr>
          <w:p w14:paraId="14D36704" w14:textId="77777777" w:rsidR="00A13222" w:rsidRPr="00433EAE" w:rsidRDefault="00A13222" w:rsidP="00F3468B">
            <w:pPr>
              <w:spacing w:after="0" w:line="240" w:lineRule="auto"/>
              <w:rPr>
                <w:rFonts w:cs="Calibri"/>
                <w:szCs w:val="32"/>
              </w:rPr>
            </w:pPr>
            <w:r w:rsidRPr="00433EAE">
              <w:rPr>
                <w:rFonts w:cs="Calibri"/>
                <w:szCs w:val="32"/>
              </w:rPr>
              <w:t>Reports on implementation of NACAP submitted.</w:t>
            </w:r>
          </w:p>
        </w:tc>
        <w:tc>
          <w:tcPr>
            <w:tcW w:w="1658" w:type="dxa"/>
            <w:tcBorders>
              <w:top w:val="single" w:sz="4" w:space="0" w:color="auto"/>
              <w:left w:val="single" w:sz="4" w:space="0" w:color="auto"/>
              <w:bottom w:val="single" w:sz="4" w:space="0" w:color="auto"/>
              <w:right w:val="single" w:sz="4" w:space="0" w:color="auto"/>
            </w:tcBorders>
            <w:noWrap/>
            <w:vAlign w:val="center"/>
          </w:tcPr>
          <w:p w14:paraId="0D23CF4F" w14:textId="77777777" w:rsidR="00A13222" w:rsidRPr="00433EAE" w:rsidRDefault="00A13222" w:rsidP="00F3468B">
            <w:pPr>
              <w:spacing w:after="0" w:line="240" w:lineRule="auto"/>
              <w:rPr>
                <w:rFonts w:cs="Calibri"/>
                <w:szCs w:val="32"/>
              </w:rPr>
            </w:pPr>
          </w:p>
        </w:tc>
        <w:tc>
          <w:tcPr>
            <w:tcW w:w="1193" w:type="dxa"/>
            <w:tcBorders>
              <w:top w:val="single" w:sz="4" w:space="0" w:color="auto"/>
              <w:left w:val="single" w:sz="4" w:space="0" w:color="auto"/>
              <w:bottom w:val="single" w:sz="4" w:space="0" w:color="auto"/>
              <w:right w:val="single" w:sz="4" w:space="0" w:color="auto"/>
            </w:tcBorders>
            <w:noWrap/>
            <w:vAlign w:val="center"/>
            <w:hideMark/>
          </w:tcPr>
          <w:p w14:paraId="31D4CEC9" w14:textId="77777777" w:rsidR="00A13222" w:rsidRPr="00433EAE" w:rsidRDefault="00A13222" w:rsidP="00F3468B">
            <w:pPr>
              <w:spacing w:after="0" w:line="240" w:lineRule="auto"/>
              <w:rPr>
                <w:rFonts w:cs="Calibri"/>
                <w:szCs w:val="32"/>
              </w:rPr>
            </w:pPr>
            <w:r w:rsidRPr="00433EAE">
              <w:rPr>
                <w:rFonts w:cs="Calibri"/>
                <w:szCs w:val="32"/>
              </w:rPr>
              <w:t> </w:t>
            </w:r>
          </w:p>
        </w:tc>
        <w:tc>
          <w:tcPr>
            <w:tcW w:w="1837" w:type="dxa"/>
            <w:tcBorders>
              <w:top w:val="single" w:sz="4" w:space="0" w:color="auto"/>
              <w:left w:val="single" w:sz="4" w:space="0" w:color="auto"/>
              <w:bottom w:val="single" w:sz="4" w:space="0" w:color="auto"/>
              <w:right w:val="single" w:sz="4" w:space="0" w:color="auto"/>
            </w:tcBorders>
            <w:vAlign w:val="center"/>
            <w:hideMark/>
          </w:tcPr>
          <w:p w14:paraId="4C0DBAA1" w14:textId="77777777" w:rsidR="00A13222" w:rsidRPr="00433EAE" w:rsidRDefault="00A13222" w:rsidP="00F3468B">
            <w:pPr>
              <w:spacing w:after="0" w:line="240" w:lineRule="auto"/>
              <w:rPr>
                <w:rFonts w:cs="Calibri"/>
                <w:szCs w:val="32"/>
              </w:rPr>
            </w:pPr>
            <w:r w:rsidRPr="00433EAE">
              <w:rPr>
                <w:rFonts w:cs="Calibri"/>
                <w:szCs w:val="32"/>
              </w:rPr>
              <w:t>MDAs, MMDAs, CSOs, Private sector, Regional, District, Media</w:t>
            </w:r>
          </w:p>
        </w:tc>
        <w:tc>
          <w:tcPr>
            <w:tcW w:w="3136" w:type="dxa"/>
            <w:tcBorders>
              <w:top w:val="single" w:sz="4" w:space="0" w:color="auto"/>
              <w:left w:val="single" w:sz="4" w:space="0" w:color="auto"/>
              <w:bottom w:val="single" w:sz="4" w:space="0" w:color="auto"/>
              <w:right w:val="single" w:sz="4" w:space="0" w:color="auto"/>
            </w:tcBorders>
            <w:noWrap/>
            <w:vAlign w:val="center"/>
            <w:hideMark/>
          </w:tcPr>
          <w:p w14:paraId="45BD8283" w14:textId="77777777" w:rsidR="00A13222" w:rsidRPr="00433EAE" w:rsidRDefault="00A13222" w:rsidP="00F3468B">
            <w:pPr>
              <w:spacing w:after="0" w:line="240" w:lineRule="auto"/>
              <w:rPr>
                <w:rFonts w:cs="Calibri"/>
                <w:szCs w:val="32"/>
              </w:rPr>
            </w:pPr>
            <w:r w:rsidRPr="00433EAE">
              <w:rPr>
                <w:rFonts w:cs="Calibri"/>
                <w:szCs w:val="32"/>
              </w:rPr>
              <w:t> </w:t>
            </w:r>
          </w:p>
        </w:tc>
      </w:tr>
      <w:tr w:rsidR="00A13222" w:rsidRPr="00433EAE" w14:paraId="3CF2251B" w14:textId="77777777" w:rsidTr="00F3468B">
        <w:trPr>
          <w:trHeight w:val="1224"/>
          <w:jc w:val="center"/>
        </w:trPr>
        <w:tc>
          <w:tcPr>
            <w:tcW w:w="3303" w:type="dxa"/>
            <w:tcBorders>
              <w:top w:val="single" w:sz="4" w:space="0" w:color="auto"/>
              <w:left w:val="single" w:sz="4" w:space="0" w:color="auto"/>
              <w:bottom w:val="single" w:sz="4" w:space="0" w:color="auto"/>
              <w:right w:val="single" w:sz="4" w:space="0" w:color="auto"/>
            </w:tcBorders>
            <w:vAlign w:val="center"/>
          </w:tcPr>
          <w:p w14:paraId="70E58F26" w14:textId="77777777" w:rsidR="00A13222" w:rsidRPr="000253F8" w:rsidRDefault="00A13222" w:rsidP="00A8295E">
            <w:pPr>
              <w:spacing w:after="0" w:line="240" w:lineRule="auto"/>
              <w:rPr>
                <w:rFonts w:cs="Calibri"/>
                <w:szCs w:val="32"/>
              </w:rPr>
            </w:pPr>
            <w:r w:rsidRPr="000253F8">
              <w:rPr>
                <w:rFonts w:cs="Calibri"/>
                <w:szCs w:val="32"/>
              </w:rPr>
              <w:t xml:space="preserve">Organize sensitization  programmes </w:t>
            </w:r>
            <w:r w:rsidR="00A8295E" w:rsidRPr="000253F8">
              <w:rPr>
                <w:rFonts w:cs="Calibri"/>
                <w:szCs w:val="32"/>
              </w:rPr>
              <w:t>for</w:t>
            </w:r>
            <w:r w:rsidRPr="000253F8">
              <w:rPr>
                <w:rFonts w:cs="Calibri"/>
                <w:szCs w:val="32"/>
              </w:rPr>
              <w:t xml:space="preserve"> </w:t>
            </w:r>
            <w:r w:rsidR="00582156" w:rsidRPr="000253F8">
              <w:rPr>
                <w:rFonts w:cs="Calibri"/>
                <w:szCs w:val="32"/>
              </w:rPr>
              <w:t xml:space="preserve">staff </w:t>
            </w:r>
            <w:r w:rsidR="00A8295E" w:rsidRPr="000253F8">
              <w:rPr>
                <w:rFonts w:cs="Calibri"/>
                <w:szCs w:val="32"/>
              </w:rPr>
              <w:t>on the linkage between</w:t>
            </w:r>
            <w:r w:rsidRPr="000253F8">
              <w:rPr>
                <w:rFonts w:cs="Calibri"/>
                <w:szCs w:val="32"/>
              </w:rPr>
              <w:t xml:space="preserve"> NACAP and Sustainable Development Go</w:t>
            </w:r>
            <w:r w:rsidR="005A1BA1" w:rsidRPr="000253F8">
              <w:rPr>
                <w:rFonts w:cs="Calibri"/>
                <w:szCs w:val="32"/>
              </w:rPr>
              <w:t>al</w:t>
            </w:r>
            <w:r w:rsidR="00A8295E" w:rsidRPr="000253F8">
              <w:rPr>
                <w:rFonts w:cs="Calibri"/>
                <w:szCs w:val="32"/>
              </w:rPr>
              <w:t xml:space="preserve"> (SDG Targets 16.5 and 16.6</w:t>
            </w:r>
            <w:r w:rsidRPr="000253F8">
              <w:rPr>
                <w:rFonts w:cs="Calibri"/>
                <w:szCs w:val="32"/>
              </w:rPr>
              <w:t>)</w:t>
            </w:r>
          </w:p>
        </w:tc>
        <w:tc>
          <w:tcPr>
            <w:tcW w:w="2348" w:type="dxa"/>
            <w:tcBorders>
              <w:top w:val="single" w:sz="4" w:space="0" w:color="auto"/>
              <w:left w:val="single" w:sz="4" w:space="0" w:color="auto"/>
              <w:bottom w:val="single" w:sz="4" w:space="0" w:color="auto"/>
              <w:right w:val="single" w:sz="4" w:space="0" w:color="auto"/>
            </w:tcBorders>
            <w:vAlign w:val="center"/>
          </w:tcPr>
          <w:p w14:paraId="31B18EAE" w14:textId="77777777" w:rsidR="00A13222" w:rsidRPr="00433EAE" w:rsidRDefault="00A13222" w:rsidP="00582156">
            <w:pPr>
              <w:spacing w:after="0" w:line="240" w:lineRule="auto"/>
              <w:rPr>
                <w:rFonts w:cs="Calibri"/>
                <w:szCs w:val="32"/>
              </w:rPr>
            </w:pPr>
            <w:r w:rsidRPr="00433EAE">
              <w:rPr>
                <w:rFonts w:cs="Calibri"/>
                <w:szCs w:val="32"/>
              </w:rPr>
              <w:t xml:space="preserve">Number of </w:t>
            </w:r>
            <w:r w:rsidR="00582156" w:rsidRPr="00433EAE">
              <w:rPr>
                <w:rFonts w:cs="Calibri"/>
                <w:szCs w:val="32"/>
              </w:rPr>
              <w:t>staff</w:t>
            </w:r>
            <w:r w:rsidRPr="00433EAE">
              <w:rPr>
                <w:rFonts w:cs="Calibri"/>
                <w:szCs w:val="32"/>
              </w:rPr>
              <w:t xml:space="preserve"> sensitized</w:t>
            </w:r>
            <w:r w:rsidR="00582156" w:rsidRPr="00433EAE">
              <w:rPr>
                <w:rFonts w:cs="Calibri"/>
                <w:szCs w:val="32"/>
              </w:rPr>
              <w:t xml:space="preserve"> on the linkage between the NACAP </w:t>
            </w:r>
            <w:r w:rsidR="00DB040F" w:rsidRPr="00433EAE">
              <w:rPr>
                <w:rFonts w:cs="Calibri"/>
                <w:szCs w:val="32"/>
              </w:rPr>
              <w:t>and</w:t>
            </w:r>
            <w:r w:rsidR="00582156" w:rsidRPr="00433EAE">
              <w:rPr>
                <w:rFonts w:cs="Calibri"/>
                <w:szCs w:val="32"/>
              </w:rPr>
              <w:t xml:space="preserve"> </w:t>
            </w:r>
            <w:r w:rsidR="00A8295E" w:rsidRPr="00433EAE">
              <w:rPr>
                <w:rFonts w:cs="Calibri"/>
                <w:szCs w:val="32"/>
              </w:rPr>
              <w:t>SDG Targets 16.5 and 16.6</w:t>
            </w:r>
          </w:p>
        </w:tc>
        <w:tc>
          <w:tcPr>
            <w:tcW w:w="1658" w:type="dxa"/>
            <w:tcBorders>
              <w:top w:val="single" w:sz="4" w:space="0" w:color="auto"/>
              <w:left w:val="single" w:sz="4" w:space="0" w:color="auto"/>
              <w:bottom w:val="single" w:sz="4" w:space="0" w:color="auto"/>
              <w:right w:val="single" w:sz="4" w:space="0" w:color="auto"/>
            </w:tcBorders>
            <w:noWrap/>
            <w:vAlign w:val="center"/>
          </w:tcPr>
          <w:p w14:paraId="03BB7604" w14:textId="77777777" w:rsidR="00A13222" w:rsidRPr="00433EAE" w:rsidRDefault="00A13222" w:rsidP="00F3468B">
            <w:pPr>
              <w:spacing w:after="0" w:line="240" w:lineRule="auto"/>
              <w:rPr>
                <w:rFonts w:cs="Calibri"/>
                <w:szCs w:val="32"/>
              </w:rPr>
            </w:pPr>
          </w:p>
        </w:tc>
        <w:tc>
          <w:tcPr>
            <w:tcW w:w="1193" w:type="dxa"/>
            <w:tcBorders>
              <w:top w:val="single" w:sz="4" w:space="0" w:color="auto"/>
              <w:left w:val="single" w:sz="4" w:space="0" w:color="auto"/>
              <w:bottom w:val="single" w:sz="4" w:space="0" w:color="auto"/>
              <w:right w:val="single" w:sz="4" w:space="0" w:color="auto"/>
            </w:tcBorders>
            <w:noWrap/>
            <w:vAlign w:val="center"/>
          </w:tcPr>
          <w:p w14:paraId="49AB31E6" w14:textId="77777777" w:rsidR="00A13222" w:rsidRPr="00433EAE" w:rsidRDefault="00A13222" w:rsidP="00F3468B">
            <w:pPr>
              <w:spacing w:after="0" w:line="240" w:lineRule="auto"/>
              <w:rPr>
                <w:rFonts w:cs="Calibri"/>
                <w:color w:val="FF0000"/>
                <w:szCs w:val="32"/>
              </w:rPr>
            </w:pPr>
          </w:p>
        </w:tc>
        <w:tc>
          <w:tcPr>
            <w:tcW w:w="1837" w:type="dxa"/>
            <w:tcBorders>
              <w:top w:val="single" w:sz="4" w:space="0" w:color="auto"/>
              <w:left w:val="single" w:sz="4" w:space="0" w:color="auto"/>
              <w:bottom w:val="single" w:sz="4" w:space="0" w:color="auto"/>
              <w:right w:val="single" w:sz="4" w:space="0" w:color="auto"/>
            </w:tcBorders>
            <w:vAlign w:val="center"/>
          </w:tcPr>
          <w:p w14:paraId="47A6121B" w14:textId="77777777" w:rsidR="00A13222" w:rsidRPr="00433EAE" w:rsidRDefault="00843449" w:rsidP="00843449">
            <w:pPr>
              <w:spacing w:after="0" w:line="240" w:lineRule="auto"/>
              <w:rPr>
                <w:rFonts w:cs="Calibri"/>
                <w:szCs w:val="32"/>
              </w:rPr>
            </w:pPr>
            <w:r w:rsidRPr="00433EAE">
              <w:rPr>
                <w:rFonts w:cs="Calibri"/>
                <w:szCs w:val="32"/>
              </w:rPr>
              <w:t xml:space="preserve">National, </w:t>
            </w:r>
            <w:r w:rsidR="00A13222" w:rsidRPr="00433EAE">
              <w:rPr>
                <w:rFonts w:cs="Calibri"/>
                <w:szCs w:val="32"/>
              </w:rPr>
              <w:t xml:space="preserve">Regional, District, </w:t>
            </w:r>
            <w:r w:rsidR="000A06D1" w:rsidRPr="00433EAE">
              <w:rPr>
                <w:rFonts w:cs="Calibri"/>
                <w:szCs w:val="32"/>
              </w:rPr>
              <w:t>Male, Female</w:t>
            </w:r>
          </w:p>
        </w:tc>
        <w:tc>
          <w:tcPr>
            <w:tcW w:w="3136" w:type="dxa"/>
            <w:tcBorders>
              <w:top w:val="single" w:sz="4" w:space="0" w:color="auto"/>
              <w:left w:val="single" w:sz="4" w:space="0" w:color="auto"/>
              <w:bottom w:val="single" w:sz="4" w:space="0" w:color="auto"/>
              <w:right w:val="single" w:sz="4" w:space="0" w:color="auto"/>
            </w:tcBorders>
            <w:noWrap/>
            <w:vAlign w:val="center"/>
          </w:tcPr>
          <w:p w14:paraId="49116F93" w14:textId="77777777" w:rsidR="00A13222" w:rsidRPr="00433EAE" w:rsidRDefault="00A13222" w:rsidP="00F3468B">
            <w:pPr>
              <w:spacing w:after="0" w:line="240" w:lineRule="auto"/>
              <w:rPr>
                <w:rFonts w:cs="Calibri"/>
                <w:szCs w:val="32"/>
              </w:rPr>
            </w:pPr>
          </w:p>
        </w:tc>
      </w:tr>
    </w:tbl>
    <w:p w14:paraId="30865A52" w14:textId="77777777" w:rsidR="00A13222" w:rsidRPr="00433EAE" w:rsidRDefault="00A13222" w:rsidP="00A13222">
      <w:pPr>
        <w:jc w:val="center"/>
        <w:rPr>
          <w:rFonts w:ascii="Times New Roman" w:eastAsia="Calibri" w:hAnsi="Times New Roman" w:cs="Times New Roman"/>
          <w:b/>
          <w:sz w:val="24"/>
          <w:szCs w:val="24"/>
        </w:rPr>
      </w:pPr>
    </w:p>
    <w:p w14:paraId="2D43C9A4" w14:textId="77777777" w:rsidR="00A13222" w:rsidRPr="00433EAE" w:rsidRDefault="00A13222" w:rsidP="00A13222">
      <w:pPr>
        <w:jc w:val="center"/>
        <w:rPr>
          <w:rFonts w:ascii="Times New Roman" w:eastAsia="Calibri" w:hAnsi="Times New Roman" w:cs="Times New Roman"/>
          <w:b/>
          <w:sz w:val="24"/>
          <w:szCs w:val="24"/>
        </w:rPr>
      </w:pPr>
    </w:p>
    <w:p w14:paraId="1C9B67DB" w14:textId="77777777" w:rsidR="00A13222" w:rsidRPr="00433EAE" w:rsidRDefault="00A13222" w:rsidP="00A13222">
      <w:pPr>
        <w:jc w:val="center"/>
        <w:rPr>
          <w:rFonts w:ascii="Times New Roman" w:eastAsia="Calibri" w:hAnsi="Times New Roman" w:cs="Times New Roman"/>
          <w:b/>
          <w:sz w:val="24"/>
          <w:szCs w:val="24"/>
        </w:rPr>
      </w:pPr>
    </w:p>
    <w:p w14:paraId="10EBF6C8" w14:textId="77777777" w:rsidR="00A13222" w:rsidRPr="00433EAE" w:rsidRDefault="00A13222" w:rsidP="00A13222">
      <w:pPr>
        <w:jc w:val="center"/>
        <w:rPr>
          <w:rFonts w:ascii="Times New Roman" w:eastAsia="Calibri" w:hAnsi="Times New Roman" w:cs="Times New Roman"/>
          <w:b/>
          <w:sz w:val="24"/>
          <w:szCs w:val="24"/>
        </w:rPr>
      </w:pPr>
    </w:p>
    <w:p w14:paraId="47670F4D" w14:textId="77777777" w:rsidR="00A13222" w:rsidRPr="00433EAE" w:rsidRDefault="00A13222" w:rsidP="00A13222">
      <w:pPr>
        <w:jc w:val="center"/>
        <w:rPr>
          <w:rFonts w:ascii="Times New Roman" w:eastAsia="Calibri"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551"/>
        <w:gridCol w:w="1572"/>
        <w:gridCol w:w="1300"/>
        <w:gridCol w:w="1720"/>
        <w:gridCol w:w="2670"/>
      </w:tblGrid>
      <w:tr w:rsidR="00A13222" w:rsidRPr="00433EAE" w14:paraId="3FBE1BE4" w14:textId="77777777" w:rsidTr="007B3F9F">
        <w:trPr>
          <w:trHeight w:val="828"/>
          <w:tblHeader/>
        </w:trPr>
        <w:tc>
          <w:tcPr>
            <w:tcW w:w="3544" w:type="dxa"/>
            <w:tcBorders>
              <w:top w:val="single" w:sz="4" w:space="0" w:color="auto"/>
              <w:left w:val="single" w:sz="4" w:space="0" w:color="auto"/>
              <w:bottom w:val="single" w:sz="4" w:space="0" w:color="auto"/>
              <w:right w:val="single" w:sz="4" w:space="0" w:color="auto"/>
            </w:tcBorders>
            <w:noWrap/>
            <w:vAlign w:val="center"/>
            <w:hideMark/>
          </w:tcPr>
          <w:p w14:paraId="57C2E319" w14:textId="77777777" w:rsidR="00A13222" w:rsidRPr="00433EAE" w:rsidRDefault="00A13222" w:rsidP="00F3468B">
            <w:pPr>
              <w:spacing w:after="0" w:line="240" w:lineRule="auto"/>
              <w:jc w:val="center"/>
              <w:rPr>
                <w:rFonts w:cs="Calibri"/>
                <w:b/>
                <w:bCs/>
                <w:szCs w:val="32"/>
              </w:rPr>
            </w:pPr>
            <w:r w:rsidRPr="00433EAE">
              <w:rPr>
                <w:rFonts w:cs="Calibri"/>
                <w:b/>
                <w:bCs/>
                <w:szCs w:val="32"/>
              </w:rPr>
              <w:t>Broad Activity</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A8F2606" w14:textId="77777777" w:rsidR="00A13222" w:rsidRPr="00433EAE" w:rsidRDefault="00A13222" w:rsidP="00851707">
            <w:pPr>
              <w:spacing w:after="0" w:line="240" w:lineRule="auto"/>
              <w:jc w:val="center"/>
              <w:rPr>
                <w:rFonts w:cs="Calibri"/>
                <w:b/>
                <w:bCs/>
                <w:szCs w:val="32"/>
              </w:rPr>
            </w:pPr>
            <w:r w:rsidRPr="00433EAE">
              <w:rPr>
                <w:rFonts w:cs="Calibri"/>
                <w:b/>
                <w:bCs/>
                <w:szCs w:val="32"/>
              </w:rPr>
              <w:t xml:space="preserve">Indicator </w:t>
            </w:r>
          </w:p>
        </w:tc>
        <w:tc>
          <w:tcPr>
            <w:tcW w:w="1572" w:type="dxa"/>
            <w:tcBorders>
              <w:top w:val="single" w:sz="4" w:space="0" w:color="auto"/>
              <w:left w:val="single" w:sz="4" w:space="0" w:color="auto"/>
              <w:bottom w:val="single" w:sz="4" w:space="0" w:color="auto"/>
              <w:right w:val="single" w:sz="4" w:space="0" w:color="auto"/>
            </w:tcBorders>
            <w:vAlign w:val="center"/>
            <w:hideMark/>
          </w:tcPr>
          <w:p w14:paraId="10B29C42" w14:textId="77777777" w:rsidR="00A13222" w:rsidRPr="00433EAE" w:rsidRDefault="00A13222" w:rsidP="00F3468B">
            <w:pPr>
              <w:spacing w:after="0" w:line="240" w:lineRule="auto"/>
              <w:jc w:val="center"/>
              <w:rPr>
                <w:rFonts w:cs="Calibri"/>
                <w:b/>
                <w:bCs/>
                <w:szCs w:val="32"/>
              </w:rPr>
            </w:pPr>
            <w:r w:rsidRPr="00433EAE">
              <w:rPr>
                <w:rFonts w:cs="Calibri"/>
                <w:b/>
                <w:bCs/>
                <w:szCs w:val="32"/>
              </w:rPr>
              <w:t>Frequency of Data Collection</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F214EEB" w14:textId="77777777" w:rsidR="00A13222" w:rsidRPr="00433EAE" w:rsidRDefault="00A13222" w:rsidP="00F3468B">
            <w:pPr>
              <w:spacing w:after="0" w:line="240" w:lineRule="auto"/>
              <w:jc w:val="center"/>
              <w:rPr>
                <w:rFonts w:cs="Calibri"/>
                <w:b/>
                <w:bCs/>
                <w:szCs w:val="32"/>
              </w:rPr>
            </w:pPr>
            <w:r w:rsidRPr="00433EAE">
              <w:rPr>
                <w:rFonts w:cs="Calibri"/>
                <w:b/>
                <w:bCs/>
                <w:szCs w:val="32"/>
              </w:rPr>
              <w:t>Data Source</w:t>
            </w:r>
          </w:p>
        </w:tc>
        <w:tc>
          <w:tcPr>
            <w:tcW w:w="1720" w:type="dxa"/>
            <w:tcBorders>
              <w:top w:val="single" w:sz="4" w:space="0" w:color="auto"/>
              <w:left w:val="single" w:sz="4" w:space="0" w:color="auto"/>
              <w:bottom w:val="single" w:sz="4" w:space="0" w:color="auto"/>
              <w:right w:val="single" w:sz="4" w:space="0" w:color="auto"/>
            </w:tcBorders>
            <w:vAlign w:val="center"/>
            <w:hideMark/>
          </w:tcPr>
          <w:p w14:paraId="2BDD5707" w14:textId="77777777" w:rsidR="00A13222" w:rsidRPr="00433EAE" w:rsidRDefault="00A13222" w:rsidP="00F3468B">
            <w:pPr>
              <w:spacing w:after="0" w:line="240" w:lineRule="auto"/>
              <w:jc w:val="center"/>
              <w:rPr>
                <w:rFonts w:cs="Calibri"/>
                <w:b/>
                <w:bCs/>
                <w:szCs w:val="32"/>
              </w:rPr>
            </w:pPr>
            <w:r w:rsidRPr="00433EAE">
              <w:rPr>
                <w:rFonts w:cs="Calibri"/>
                <w:b/>
                <w:bCs/>
                <w:szCs w:val="32"/>
              </w:rPr>
              <w:t>Data Disaggregation</w:t>
            </w:r>
          </w:p>
        </w:tc>
        <w:tc>
          <w:tcPr>
            <w:tcW w:w="2670" w:type="dxa"/>
            <w:tcBorders>
              <w:top w:val="single" w:sz="4" w:space="0" w:color="auto"/>
              <w:left w:val="single" w:sz="4" w:space="0" w:color="auto"/>
              <w:bottom w:val="single" w:sz="4" w:space="0" w:color="auto"/>
              <w:right w:val="single" w:sz="4" w:space="0" w:color="auto"/>
            </w:tcBorders>
            <w:vAlign w:val="center"/>
            <w:hideMark/>
          </w:tcPr>
          <w:p w14:paraId="65607039" w14:textId="77777777" w:rsidR="00A13222" w:rsidRPr="00433EAE" w:rsidRDefault="00A13222" w:rsidP="00F3468B">
            <w:pPr>
              <w:spacing w:after="0" w:line="240" w:lineRule="auto"/>
              <w:jc w:val="center"/>
              <w:rPr>
                <w:rFonts w:cs="Calibri"/>
                <w:b/>
                <w:bCs/>
                <w:szCs w:val="32"/>
              </w:rPr>
            </w:pPr>
            <w:r w:rsidRPr="00433EAE">
              <w:rPr>
                <w:rFonts w:cs="Calibri"/>
                <w:b/>
                <w:bCs/>
                <w:szCs w:val="32"/>
              </w:rPr>
              <w:t>Result (Status of Implementation)</w:t>
            </w:r>
          </w:p>
        </w:tc>
      </w:tr>
      <w:tr w:rsidR="00702A38" w:rsidRPr="00433EAE" w14:paraId="212EE2F0" w14:textId="77777777" w:rsidTr="00702A38">
        <w:trPr>
          <w:trHeight w:val="1170"/>
        </w:trPr>
        <w:tc>
          <w:tcPr>
            <w:tcW w:w="3544" w:type="dxa"/>
            <w:vMerge w:val="restart"/>
            <w:tcBorders>
              <w:top w:val="single" w:sz="4" w:space="0" w:color="auto"/>
              <w:left w:val="single" w:sz="4" w:space="0" w:color="auto"/>
              <w:right w:val="single" w:sz="4" w:space="0" w:color="auto"/>
            </w:tcBorders>
            <w:vAlign w:val="center"/>
            <w:hideMark/>
          </w:tcPr>
          <w:p w14:paraId="7B40C3DB" w14:textId="77777777" w:rsidR="00702A38" w:rsidRPr="00433EAE" w:rsidRDefault="00702A38" w:rsidP="00F3468B">
            <w:pPr>
              <w:spacing w:after="0" w:line="240" w:lineRule="auto"/>
              <w:rPr>
                <w:rFonts w:cs="Calibri"/>
                <w:szCs w:val="32"/>
              </w:rPr>
            </w:pPr>
            <w:r w:rsidRPr="00433EAE">
              <w:rPr>
                <w:rFonts w:cs="Calibri"/>
                <w:szCs w:val="32"/>
              </w:rPr>
              <w:t xml:space="preserve">Strengthen internal control measures to reduce opportunities for corruption within public, private and not-for-profit sector </w:t>
            </w:r>
          </w:p>
          <w:p w14:paraId="7EA69414" w14:textId="77777777" w:rsidR="00702A38" w:rsidRPr="00433EAE" w:rsidRDefault="008606B0" w:rsidP="00F3468B">
            <w:pPr>
              <w:spacing w:after="0" w:line="240" w:lineRule="auto"/>
              <w:rPr>
                <w:rFonts w:cs="Calibri"/>
                <w:szCs w:val="32"/>
              </w:rPr>
            </w:pPr>
            <w:r>
              <w:rPr>
                <w:rFonts w:cs="Calibri"/>
                <w:szCs w:val="32"/>
              </w:rPr>
              <w:t>organizations/</w:t>
            </w:r>
            <w:r w:rsidR="00702A38" w:rsidRPr="00433EAE">
              <w:rPr>
                <w:rFonts w:cs="Calibri"/>
                <w:szCs w:val="32"/>
              </w:rPr>
              <w:t>institutions.</w:t>
            </w:r>
          </w:p>
        </w:tc>
        <w:tc>
          <w:tcPr>
            <w:tcW w:w="2551" w:type="dxa"/>
            <w:tcBorders>
              <w:top w:val="single" w:sz="4" w:space="0" w:color="auto"/>
              <w:left w:val="single" w:sz="4" w:space="0" w:color="auto"/>
              <w:right w:val="single" w:sz="4" w:space="0" w:color="auto"/>
            </w:tcBorders>
            <w:vAlign w:val="center"/>
          </w:tcPr>
          <w:p w14:paraId="578BB648" w14:textId="77777777" w:rsidR="00702A38" w:rsidRPr="000253F8" w:rsidRDefault="00702A38" w:rsidP="00F3468B">
            <w:pPr>
              <w:spacing w:after="0" w:line="240" w:lineRule="auto"/>
              <w:rPr>
                <w:rFonts w:cs="Calibri"/>
                <w:szCs w:val="32"/>
              </w:rPr>
            </w:pPr>
            <w:r w:rsidRPr="000253F8">
              <w:rPr>
                <w:rFonts w:cs="Calibri"/>
                <w:szCs w:val="32"/>
              </w:rPr>
              <w:t>Number of institutions with designated Ethics Officers.</w:t>
            </w:r>
          </w:p>
        </w:tc>
        <w:tc>
          <w:tcPr>
            <w:tcW w:w="1572" w:type="dxa"/>
            <w:tcBorders>
              <w:top w:val="single" w:sz="4" w:space="0" w:color="auto"/>
              <w:left w:val="single" w:sz="4" w:space="0" w:color="auto"/>
              <w:right w:val="single" w:sz="4" w:space="0" w:color="auto"/>
            </w:tcBorders>
            <w:noWrap/>
            <w:vAlign w:val="center"/>
          </w:tcPr>
          <w:p w14:paraId="25DCBB1B" w14:textId="77777777" w:rsidR="00702A38" w:rsidRPr="000253F8" w:rsidRDefault="00702A38" w:rsidP="00F3468B">
            <w:pPr>
              <w:spacing w:after="0" w:line="240" w:lineRule="auto"/>
              <w:rPr>
                <w:rFonts w:cs="Calibri"/>
                <w:szCs w:val="32"/>
              </w:rPr>
            </w:pPr>
          </w:p>
        </w:tc>
        <w:tc>
          <w:tcPr>
            <w:tcW w:w="1300" w:type="dxa"/>
            <w:tcBorders>
              <w:top w:val="single" w:sz="4" w:space="0" w:color="auto"/>
              <w:left w:val="single" w:sz="4" w:space="0" w:color="auto"/>
              <w:right w:val="single" w:sz="4" w:space="0" w:color="auto"/>
            </w:tcBorders>
            <w:noWrap/>
            <w:vAlign w:val="center"/>
          </w:tcPr>
          <w:p w14:paraId="2002B135" w14:textId="77777777" w:rsidR="00702A38" w:rsidRPr="000253F8" w:rsidRDefault="00702A38" w:rsidP="00F3468B">
            <w:pPr>
              <w:spacing w:after="0" w:line="240" w:lineRule="auto"/>
              <w:rPr>
                <w:rFonts w:cs="Calibri"/>
                <w:szCs w:val="32"/>
              </w:rPr>
            </w:pPr>
          </w:p>
        </w:tc>
        <w:tc>
          <w:tcPr>
            <w:tcW w:w="1720" w:type="dxa"/>
            <w:tcBorders>
              <w:top w:val="single" w:sz="4" w:space="0" w:color="auto"/>
              <w:left w:val="single" w:sz="4" w:space="0" w:color="auto"/>
              <w:right w:val="single" w:sz="4" w:space="0" w:color="auto"/>
            </w:tcBorders>
            <w:noWrap/>
            <w:vAlign w:val="center"/>
          </w:tcPr>
          <w:p w14:paraId="22551326" w14:textId="77777777" w:rsidR="00702A38" w:rsidRPr="000253F8" w:rsidRDefault="003D6B63" w:rsidP="00F3468B">
            <w:pPr>
              <w:spacing w:after="0" w:line="240" w:lineRule="auto"/>
              <w:rPr>
                <w:rFonts w:cs="Calibri"/>
                <w:szCs w:val="32"/>
              </w:rPr>
            </w:pPr>
            <w:r w:rsidRPr="000253F8">
              <w:rPr>
                <w:rFonts w:cs="Calibri"/>
                <w:szCs w:val="32"/>
              </w:rPr>
              <w:t xml:space="preserve">National, Regional, District, Male, Female </w:t>
            </w:r>
          </w:p>
        </w:tc>
        <w:tc>
          <w:tcPr>
            <w:tcW w:w="2670" w:type="dxa"/>
            <w:tcBorders>
              <w:top w:val="single" w:sz="4" w:space="0" w:color="auto"/>
              <w:left w:val="single" w:sz="4" w:space="0" w:color="auto"/>
              <w:right w:val="single" w:sz="4" w:space="0" w:color="auto"/>
            </w:tcBorders>
            <w:noWrap/>
            <w:vAlign w:val="center"/>
            <w:hideMark/>
          </w:tcPr>
          <w:p w14:paraId="34CC6AED" w14:textId="77777777" w:rsidR="00702A38" w:rsidRPr="00433EAE" w:rsidRDefault="00702A38" w:rsidP="00F3468B">
            <w:pPr>
              <w:spacing w:after="0" w:line="240" w:lineRule="auto"/>
              <w:rPr>
                <w:rFonts w:cs="Calibri"/>
                <w:szCs w:val="32"/>
              </w:rPr>
            </w:pPr>
            <w:r w:rsidRPr="00433EAE">
              <w:rPr>
                <w:rFonts w:cs="Calibri"/>
                <w:szCs w:val="32"/>
              </w:rPr>
              <w:t> </w:t>
            </w:r>
          </w:p>
        </w:tc>
      </w:tr>
      <w:tr w:rsidR="00B0451A" w:rsidRPr="00433EAE" w14:paraId="1A9D0B10" w14:textId="77777777" w:rsidTr="00B0451A">
        <w:trPr>
          <w:trHeight w:val="1399"/>
        </w:trPr>
        <w:tc>
          <w:tcPr>
            <w:tcW w:w="3544" w:type="dxa"/>
            <w:vMerge/>
            <w:tcBorders>
              <w:left w:val="single" w:sz="4" w:space="0" w:color="auto"/>
              <w:right w:val="single" w:sz="4" w:space="0" w:color="auto"/>
            </w:tcBorders>
            <w:vAlign w:val="center"/>
          </w:tcPr>
          <w:p w14:paraId="1EC4C6B0" w14:textId="77777777" w:rsidR="00B0451A" w:rsidRPr="00433EAE" w:rsidRDefault="00B0451A" w:rsidP="003D6B63">
            <w:pPr>
              <w:spacing w:after="0" w:line="240" w:lineRule="auto"/>
              <w:rPr>
                <w:rFonts w:cs="Calibri"/>
                <w:szCs w:val="32"/>
              </w:rPr>
            </w:pPr>
          </w:p>
        </w:tc>
        <w:tc>
          <w:tcPr>
            <w:tcW w:w="2551" w:type="dxa"/>
            <w:tcBorders>
              <w:top w:val="single" w:sz="4" w:space="0" w:color="auto"/>
              <w:left w:val="single" w:sz="4" w:space="0" w:color="auto"/>
              <w:right w:val="single" w:sz="4" w:space="0" w:color="auto"/>
            </w:tcBorders>
            <w:vAlign w:val="center"/>
          </w:tcPr>
          <w:p w14:paraId="7E071BEF" w14:textId="77777777" w:rsidR="00B0451A" w:rsidRPr="000253F8" w:rsidRDefault="00B0451A" w:rsidP="003D6B63">
            <w:pPr>
              <w:spacing w:after="0" w:line="240" w:lineRule="auto"/>
              <w:rPr>
                <w:rFonts w:cs="Calibri"/>
                <w:szCs w:val="32"/>
              </w:rPr>
            </w:pPr>
            <w:r w:rsidRPr="000253F8">
              <w:rPr>
                <w:rFonts w:cs="Calibri"/>
                <w:szCs w:val="32"/>
              </w:rPr>
              <w:t>Number of designated Ethics Officers trained.</w:t>
            </w:r>
          </w:p>
        </w:tc>
        <w:tc>
          <w:tcPr>
            <w:tcW w:w="1572" w:type="dxa"/>
            <w:tcBorders>
              <w:top w:val="single" w:sz="4" w:space="0" w:color="auto"/>
              <w:left w:val="single" w:sz="4" w:space="0" w:color="auto"/>
              <w:right w:val="single" w:sz="4" w:space="0" w:color="auto"/>
            </w:tcBorders>
            <w:noWrap/>
            <w:vAlign w:val="center"/>
          </w:tcPr>
          <w:p w14:paraId="71C7A365" w14:textId="77777777" w:rsidR="00B0451A" w:rsidRPr="000253F8" w:rsidRDefault="00B0451A" w:rsidP="003D6B63">
            <w:pPr>
              <w:spacing w:after="0" w:line="240" w:lineRule="auto"/>
              <w:rPr>
                <w:rFonts w:cs="Calibri"/>
                <w:szCs w:val="32"/>
              </w:rPr>
            </w:pPr>
          </w:p>
        </w:tc>
        <w:tc>
          <w:tcPr>
            <w:tcW w:w="1300" w:type="dxa"/>
            <w:tcBorders>
              <w:top w:val="single" w:sz="4" w:space="0" w:color="auto"/>
              <w:left w:val="single" w:sz="4" w:space="0" w:color="auto"/>
              <w:right w:val="single" w:sz="4" w:space="0" w:color="auto"/>
            </w:tcBorders>
            <w:noWrap/>
            <w:vAlign w:val="center"/>
          </w:tcPr>
          <w:p w14:paraId="12D45866" w14:textId="77777777" w:rsidR="00B0451A" w:rsidRPr="000253F8" w:rsidRDefault="00B0451A" w:rsidP="003D6B63">
            <w:pPr>
              <w:spacing w:after="0" w:line="240" w:lineRule="auto"/>
              <w:rPr>
                <w:rFonts w:cs="Calibri"/>
                <w:szCs w:val="32"/>
              </w:rPr>
            </w:pPr>
          </w:p>
        </w:tc>
        <w:tc>
          <w:tcPr>
            <w:tcW w:w="1720" w:type="dxa"/>
            <w:tcBorders>
              <w:top w:val="single" w:sz="4" w:space="0" w:color="auto"/>
              <w:left w:val="single" w:sz="4" w:space="0" w:color="auto"/>
              <w:right w:val="single" w:sz="4" w:space="0" w:color="auto"/>
            </w:tcBorders>
            <w:noWrap/>
            <w:vAlign w:val="center"/>
          </w:tcPr>
          <w:p w14:paraId="774FFA86" w14:textId="77777777" w:rsidR="00B0451A" w:rsidRPr="000253F8" w:rsidRDefault="00B0451A" w:rsidP="003D6B63">
            <w:pPr>
              <w:spacing w:after="0" w:line="240" w:lineRule="auto"/>
              <w:rPr>
                <w:rFonts w:cs="Calibri"/>
                <w:szCs w:val="32"/>
              </w:rPr>
            </w:pPr>
            <w:r w:rsidRPr="000253F8">
              <w:rPr>
                <w:rFonts w:cs="Calibri"/>
                <w:szCs w:val="32"/>
              </w:rPr>
              <w:t xml:space="preserve">National, Regional, District, Male, Female </w:t>
            </w:r>
          </w:p>
        </w:tc>
        <w:tc>
          <w:tcPr>
            <w:tcW w:w="2670" w:type="dxa"/>
            <w:tcBorders>
              <w:top w:val="single" w:sz="4" w:space="0" w:color="auto"/>
              <w:left w:val="single" w:sz="4" w:space="0" w:color="auto"/>
              <w:right w:val="single" w:sz="4" w:space="0" w:color="auto"/>
            </w:tcBorders>
            <w:noWrap/>
            <w:vAlign w:val="center"/>
          </w:tcPr>
          <w:p w14:paraId="524ACCBB" w14:textId="77777777" w:rsidR="00B0451A" w:rsidRPr="00433EAE" w:rsidRDefault="00B0451A" w:rsidP="003D6B63">
            <w:pPr>
              <w:spacing w:after="0" w:line="240" w:lineRule="auto"/>
              <w:rPr>
                <w:rFonts w:cs="Calibri"/>
                <w:color w:val="FF0000"/>
                <w:szCs w:val="32"/>
              </w:rPr>
            </w:pPr>
          </w:p>
        </w:tc>
      </w:tr>
      <w:tr w:rsidR="003D6B63" w:rsidRPr="00433EAE" w14:paraId="524724DA" w14:textId="77777777" w:rsidTr="000253F8">
        <w:trPr>
          <w:trHeight w:val="1056"/>
        </w:trPr>
        <w:tc>
          <w:tcPr>
            <w:tcW w:w="3544" w:type="dxa"/>
            <w:tcBorders>
              <w:top w:val="single" w:sz="4" w:space="0" w:color="auto"/>
              <w:left w:val="single" w:sz="4" w:space="0" w:color="auto"/>
              <w:bottom w:val="single" w:sz="4" w:space="0" w:color="auto"/>
              <w:right w:val="single" w:sz="4" w:space="0" w:color="auto"/>
            </w:tcBorders>
            <w:vAlign w:val="center"/>
            <w:hideMark/>
          </w:tcPr>
          <w:p w14:paraId="15BE1239" w14:textId="77777777" w:rsidR="003D6B63" w:rsidRPr="00433EAE" w:rsidRDefault="003D6B63" w:rsidP="003D6B63">
            <w:pPr>
              <w:spacing w:after="0" w:line="240" w:lineRule="auto"/>
              <w:rPr>
                <w:rFonts w:cs="Calibri"/>
                <w:szCs w:val="32"/>
              </w:rPr>
            </w:pPr>
            <w:r w:rsidRPr="00433EAE">
              <w:rPr>
                <w:rFonts w:cs="Calibri"/>
                <w:szCs w:val="32"/>
              </w:rPr>
              <w:t xml:space="preserve">Establish safe </w:t>
            </w:r>
            <w:r w:rsidR="00B0451A" w:rsidRPr="000253F8">
              <w:rPr>
                <w:rFonts w:cs="Calibri"/>
                <w:szCs w:val="32"/>
              </w:rPr>
              <w:t xml:space="preserve">and confidential </w:t>
            </w:r>
            <w:r w:rsidR="008606B0">
              <w:rPr>
                <w:rFonts w:cs="Calibri"/>
                <w:szCs w:val="32"/>
              </w:rPr>
              <w:t>reporting systems/</w:t>
            </w:r>
            <w:r w:rsidRPr="00433EAE">
              <w:rPr>
                <w:rFonts w:cs="Calibri"/>
                <w:szCs w:val="32"/>
              </w:rPr>
              <w:t xml:space="preserve">mechanisms at </w:t>
            </w:r>
            <w:proofErr w:type="gramStart"/>
            <w:r w:rsidRPr="00433EAE">
              <w:rPr>
                <w:rFonts w:cs="Calibri"/>
                <w:szCs w:val="32"/>
              </w:rPr>
              <w:t>work places</w:t>
            </w:r>
            <w:proofErr w:type="gramEnd"/>
            <w:r w:rsidRPr="00433EAE">
              <w:rPr>
                <w:rFonts w:cs="Calibri"/>
                <w:szCs w:val="32"/>
              </w:rPr>
              <w:t>.</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7CDCB08" w14:textId="77777777" w:rsidR="003D6B63" w:rsidRPr="00433EAE" w:rsidRDefault="003D6B63" w:rsidP="003D6B63">
            <w:pPr>
              <w:spacing w:after="0" w:line="240" w:lineRule="auto"/>
              <w:rPr>
                <w:rFonts w:cs="Calibri"/>
                <w:szCs w:val="32"/>
              </w:rPr>
            </w:pPr>
            <w:r w:rsidRPr="00433EAE">
              <w:rPr>
                <w:rFonts w:cs="Calibri"/>
                <w:szCs w:val="32"/>
              </w:rPr>
              <w:t xml:space="preserve">Number of institutions with safe </w:t>
            </w:r>
            <w:r w:rsidR="00B0451A" w:rsidRPr="000253F8">
              <w:rPr>
                <w:rFonts w:cs="Calibri"/>
                <w:szCs w:val="32"/>
              </w:rPr>
              <w:t xml:space="preserve">and confidential </w:t>
            </w:r>
            <w:r w:rsidR="008606B0">
              <w:rPr>
                <w:rFonts w:cs="Calibri"/>
                <w:szCs w:val="32"/>
              </w:rPr>
              <w:t>reporting systems/</w:t>
            </w:r>
            <w:r w:rsidR="00B0451A" w:rsidRPr="00433EAE">
              <w:rPr>
                <w:rFonts w:cs="Calibri"/>
                <w:szCs w:val="32"/>
              </w:rPr>
              <w:t xml:space="preserve">mechanisms at </w:t>
            </w:r>
            <w:proofErr w:type="gramStart"/>
            <w:r w:rsidR="00B0451A" w:rsidRPr="00433EAE">
              <w:rPr>
                <w:rFonts w:cs="Calibri"/>
                <w:szCs w:val="32"/>
              </w:rPr>
              <w:t>work places</w:t>
            </w:r>
            <w:proofErr w:type="gramEnd"/>
          </w:p>
        </w:tc>
        <w:tc>
          <w:tcPr>
            <w:tcW w:w="1572" w:type="dxa"/>
            <w:tcBorders>
              <w:top w:val="single" w:sz="4" w:space="0" w:color="auto"/>
              <w:left w:val="single" w:sz="4" w:space="0" w:color="auto"/>
              <w:bottom w:val="single" w:sz="4" w:space="0" w:color="auto"/>
              <w:right w:val="single" w:sz="4" w:space="0" w:color="auto"/>
            </w:tcBorders>
            <w:noWrap/>
            <w:vAlign w:val="center"/>
          </w:tcPr>
          <w:p w14:paraId="6CF2BFD4" w14:textId="77777777" w:rsidR="003D6B63" w:rsidRPr="00433EAE" w:rsidRDefault="003D6B63" w:rsidP="003D6B63">
            <w:pPr>
              <w:spacing w:after="0" w:line="240" w:lineRule="auto"/>
              <w:rPr>
                <w:rFonts w:cs="Calibri"/>
                <w:szCs w:val="32"/>
              </w:rPr>
            </w:pPr>
          </w:p>
        </w:tc>
        <w:tc>
          <w:tcPr>
            <w:tcW w:w="1300" w:type="dxa"/>
            <w:tcBorders>
              <w:top w:val="single" w:sz="4" w:space="0" w:color="auto"/>
              <w:left w:val="single" w:sz="4" w:space="0" w:color="auto"/>
              <w:bottom w:val="single" w:sz="4" w:space="0" w:color="auto"/>
              <w:right w:val="single" w:sz="4" w:space="0" w:color="auto"/>
            </w:tcBorders>
            <w:noWrap/>
            <w:vAlign w:val="center"/>
            <w:hideMark/>
          </w:tcPr>
          <w:p w14:paraId="37B6249F" w14:textId="77777777" w:rsidR="003D6B63" w:rsidRPr="00433EAE" w:rsidRDefault="003D6B63" w:rsidP="003D6B63">
            <w:pPr>
              <w:spacing w:after="0" w:line="240" w:lineRule="auto"/>
              <w:rPr>
                <w:rFonts w:cs="Calibri"/>
                <w:szCs w:val="32"/>
              </w:rPr>
            </w:pPr>
            <w:r w:rsidRPr="00433EAE">
              <w:rPr>
                <w:rFonts w:cs="Calibri"/>
                <w:szCs w:val="32"/>
              </w:rPr>
              <w:t> </w:t>
            </w:r>
          </w:p>
        </w:tc>
        <w:tc>
          <w:tcPr>
            <w:tcW w:w="1720" w:type="dxa"/>
            <w:tcBorders>
              <w:top w:val="single" w:sz="4" w:space="0" w:color="auto"/>
              <w:left w:val="single" w:sz="4" w:space="0" w:color="auto"/>
              <w:bottom w:val="single" w:sz="4" w:space="0" w:color="auto"/>
              <w:right w:val="single" w:sz="4" w:space="0" w:color="auto"/>
            </w:tcBorders>
            <w:noWrap/>
            <w:vAlign w:val="center"/>
            <w:hideMark/>
          </w:tcPr>
          <w:p w14:paraId="61A7C44C" w14:textId="77777777" w:rsidR="003D6B63" w:rsidRPr="00433EAE" w:rsidRDefault="003D6B63" w:rsidP="003D6B63">
            <w:pPr>
              <w:spacing w:after="0" w:line="240" w:lineRule="auto"/>
              <w:rPr>
                <w:rFonts w:cs="Calibri"/>
                <w:szCs w:val="32"/>
              </w:rPr>
            </w:pPr>
            <w:r w:rsidRPr="00433EAE">
              <w:rPr>
                <w:rFonts w:cs="Calibri"/>
                <w:szCs w:val="32"/>
              </w:rPr>
              <w:t>National, Regional, District</w:t>
            </w:r>
          </w:p>
        </w:tc>
        <w:tc>
          <w:tcPr>
            <w:tcW w:w="2670" w:type="dxa"/>
            <w:tcBorders>
              <w:top w:val="single" w:sz="4" w:space="0" w:color="auto"/>
              <w:left w:val="single" w:sz="4" w:space="0" w:color="auto"/>
              <w:bottom w:val="single" w:sz="4" w:space="0" w:color="auto"/>
              <w:right w:val="single" w:sz="4" w:space="0" w:color="auto"/>
            </w:tcBorders>
            <w:noWrap/>
            <w:vAlign w:val="center"/>
            <w:hideMark/>
          </w:tcPr>
          <w:p w14:paraId="7C227DF5" w14:textId="77777777" w:rsidR="003D6B63" w:rsidRPr="00433EAE" w:rsidRDefault="003D6B63" w:rsidP="003D6B63">
            <w:pPr>
              <w:spacing w:after="0" w:line="240" w:lineRule="auto"/>
              <w:rPr>
                <w:rFonts w:cs="Calibri"/>
                <w:szCs w:val="32"/>
              </w:rPr>
            </w:pPr>
            <w:r w:rsidRPr="00433EAE">
              <w:rPr>
                <w:rFonts w:cs="Calibri"/>
                <w:szCs w:val="32"/>
              </w:rPr>
              <w:t> </w:t>
            </w:r>
          </w:p>
        </w:tc>
      </w:tr>
      <w:tr w:rsidR="003D6B63" w:rsidRPr="00433EAE" w14:paraId="7EEF1224" w14:textId="77777777" w:rsidTr="000253F8">
        <w:trPr>
          <w:trHeight w:val="960"/>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0E5D9AFC" w14:textId="77777777" w:rsidR="003D6B63" w:rsidRPr="00433EAE" w:rsidRDefault="003D6B63" w:rsidP="003D6B63">
            <w:pPr>
              <w:spacing w:after="0" w:line="240" w:lineRule="auto"/>
              <w:rPr>
                <w:rFonts w:cs="Calibri"/>
                <w:szCs w:val="32"/>
              </w:rPr>
            </w:pPr>
            <w:r w:rsidRPr="00433EAE">
              <w:rPr>
                <w:rFonts w:cs="Calibri"/>
                <w:szCs w:val="32"/>
              </w:rPr>
              <w:t xml:space="preserve">Act expeditiously on reports of corruption and misconduct in the </w:t>
            </w:r>
            <w:proofErr w:type="gramStart"/>
            <w:r w:rsidRPr="00433EAE">
              <w:rPr>
                <w:rFonts w:cs="Calibri"/>
                <w:szCs w:val="32"/>
              </w:rPr>
              <w:t>work place</w:t>
            </w:r>
            <w:proofErr w:type="gramEnd"/>
            <w:r w:rsidRPr="00433EAE">
              <w:rPr>
                <w:rFonts w:cs="Calibri"/>
                <w:szCs w:val="32"/>
              </w:rPr>
              <w:t>.</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80F7C94" w14:textId="77777777" w:rsidR="003D6B63" w:rsidRPr="00433EAE" w:rsidRDefault="003D6B63" w:rsidP="003D6B63">
            <w:pPr>
              <w:spacing w:after="0" w:line="240" w:lineRule="auto"/>
              <w:rPr>
                <w:rFonts w:cs="Calibri"/>
                <w:szCs w:val="32"/>
              </w:rPr>
            </w:pPr>
            <w:r w:rsidRPr="00433EAE">
              <w:rPr>
                <w:rFonts w:cs="Calibri"/>
                <w:szCs w:val="32"/>
              </w:rPr>
              <w:t>Number of institutions receiving complaints of corruption or misconduct.</w:t>
            </w:r>
          </w:p>
          <w:p w14:paraId="452B1B19" w14:textId="77777777" w:rsidR="003D6B63" w:rsidRPr="00433EAE" w:rsidRDefault="003D6B63" w:rsidP="003D6B63">
            <w:pPr>
              <w:spacing w:after="0" w:line="240" w:lineRule="auto"/>
              <w:rPr>
                <w:rFonts w:cs="Calibri"/>
                <w:sz w:val="12"/>
                <w:szCs w:val="32"/>
              </w:rPr>
            </w:pPr>
          </w:p>
        </w:tc>
        <w:tc>
          <w:tcPr>
            <w:tcW w:w="1572" w:type="dxa"/>
            <w:tcBorders>
              <w:top w:val="single" w:sz="4" w:space="0" w:color="auto"/>
              <w:left w:val="single" w:sz="4" w:space="0" w:color="auto"/>
              <w:bottom w:val="single" w:sz="4" w:space="0" w:color="auto"/>
              <w:right w:val="single" w:sz="4" w:space="0" w:color="auto"/>
            </w:tcBorders>
            <w:noWrap/>
            <w:vAlign w:val="center"/>
          </w:tcPr>
          <w:p w14:paraId="21BB660D" w14:textId="77777777" w:rsidR="003D6B63" w:rsidRPr="00433EAE" w:rsidRDefault="003D6B63" w:rsidP="003D6B63">
            <w:pPr>
              <w:spacing w:after="0" w:line="240" w:lineRule="auto"/>
              <w:rPr>
                <w:rFonts w:cs="Calibri"/>
                <w:szCs w:val="32"/>
              </w:rPr>
            </w:pPr>
          </w:p>
        </w:tc>
        <w:tc>
          <w:tcPr>
            <w:tcW w:w="1300" w:type="dxa"/>
            <w:tcBorders>
              <w:top w:val="single" w:sz="4" w:space="0" w:color="auto"/>
              <w:left w:val="single" w:sz="4" w:space="0" w:color="auto"/>
              <w:bottom w:val="single" w:sz="4" w:space="0" w:color="auto"/>
              <w:right w:val="single" w:sz="4" w:space="0" w:color="auto"/>
            </w:tcBorders>
            <w:noWrap/>
            <w:vAlign w:val="center"/>
            <w:hideMark/>
          </w:tcPr>
          <w:p w14:paraId="2D46BDA4" w14:textId="77777777" w:rsidR="003D6B63" w:rsidRPr="00433EAE" w:rsidRDefault="003D6B63" w:rsidP="003D6B63">
            <w:pPr>
              <w:spacing w:after="0" w:line="240" w:lineRule="auto"/>
              <w:rPr>
                <w:rFonts w:cs="Calibri"/>
                <w:szCs w:val="32"/>
              </w:rPr>
            </w:pPr>
            <w:r w:rsidRPr="00433EAE">
              <w:rPr>
                <w:rFonts w:cs="Calibri"/>
                <w:szCs w:val="32"/>
              </w:rPr>
              <w:t> </w:t>
            </w:r>
          </w:p>
        </w:tc>
        <w:tc>
          <w:tcPr>
            <w:tcW w:w="1720" w:type="dxa"/>
            <w:tcBorders>
              <w:top w:val="single" w:sz="4" w:space="0" w:color="auto"/>
              <w:left w:val="single" w:sz="4" w:space="0" w:color="auto"/>
              <w:bottom w:val="single" w:sz="4" w:space="0" w:color="auto"/>
              <w:right w:val="single" w:sz="4" w:space="0" w:color="auto"/>
            </w:tcBorders>
            <w:noWrap/>
            <w:vAlign w:val="center"/>
            <w:hideMark/>
          </w:tcPr>
          <w:p w14:paraId="0DE609E8" w14:textId="77777777" w:rsidR="003D6B63" w:rsidRPr="00433EAE" w:rsidRDefault="00B0451A" w:rsidP="00B0451A">
            <w:pPr>
              <w:spacing w:after="0" w:line="240" w:lineRule="auto"/>
              <w:rPr>
                <w:rFonts w:cs="Calibri"/>
                <w:szCs w:val="32"/>
              </w:rPr>
            </w:pPr>
            <w:r w:rsidRPr="00433EAE">
              <w:rPr>
                <w:rFonts w:cs="Calibri"/>
                <w:szCs w:val="32"/>
              </w:rPr>
              <w:t>National, Regional, District</w:t>
            </w:r>
          </w:p>
        </w:tc>
        <w:tc>
          <w:tcPr>
            <w:tcW w:w="2670" w:type="dxa"/>
            <w:tcBorders>
              <w:top w:val="single" w:sz="4" w:space="0" w:color="auto"/>
              <w:left w:val="single" w:sz="4" w:space="0" w:color="auto"/>
              <w:bottom w:val="single" w:sz="4" w:space="0" w:color="auto"/>
              <w:right w:val="single" w:sz="4" w:space="0" w:color="auto"/>
            </w:tcBorders>
            <w:noWrap/>
            <w:vAlign w:val="center"/>
            <w:hideMark/>
          </w:tcPr>
          <w:p w14:paraId="4D16CE24" w14:textId="77777777" w:rsidR="003D6B63" w:rsidRPr="00433EAE" w:rsidRDefault="003D6B63" w:rsidP="003D6B63">
            <w:pPr>
              <w:spacing w:after="0" w:line="240" w:lineRule="auto"/>
              <w:rPr>
                <w:rFonts w:cs="Calibri"/>
                <w:szCs w:val="32"/>
              </w:rPr>
            </w:pPr>
            <w:r w:rsidRPr="00433EAE">
              <w:rPr>
                <w:rFonts w:cs="Calibri"/>
                <w:szCs w:val="32"/>
              </w:rPr>
              <w:t> </w:t>
            </w:r>
          </w:p>
        </w:tc>
      </w:tr>
      <w:tr w:rsidR="003D6B63" w:rsidRPr="00433EAE" w14:paraId="12A3AE70" w14:textId="77777777" w:rsidTr="00F3468B">
        <w:trPr>
          <w:trHeight w:val="960"/>
        </w:trPr>
        <w:tc>
          <w:tcPr>
            <w:tcW w:w="3544" w:type="dxa"/>
            <w:vMerge/>
            <w:tcBorders>
              <w:top w:val="single" w:sz="4" w:space="0" w:color="auto"/>
              <w:left w:val="single" w:sz="4" w:space="0" w:color="auto"/>
              <w:bottom w:val="single" w:sz="4" w:space="0" w:color="auto"/>
              <w:right w:val="single" w:sz="4" w:space="0" w:color="auto"/>
            </w:tcBorders>
            <w:vAlign w:val="center"/>
          </w:tcPr>
          <w:p w14:paraId="3497F1D4" w14:textId="77777777" w:rsidR="003D6B63" w:rsidRPr="00433EAE" w:rsidRDefault="003D6B63" w:rsidP="003D6B63">
            <w:pPr>
              <w:spacing w:after="0" w:line="240" w:lineRule="auto"/>
              <w:rPr>
                <w:rFonts w:cs="Calibri"/>
                <w:szCs w:val="32"/>
              </w:rPr>
            </w:pPr>
          </w:p>
        </w:tc>
        <w:tc>
          <w:tcPr>
            <w:tcW w:w="2551" w:type="dxa"/>
            <w:tcBorders>
              <w:top w:val="single" w:sz="4" w:space="0" w:color="auto"/>
              <w:left w:val="single" w:sz="4" w:space="0" w:color="auto"/>
              <w:bottom w:val="single" w:sz="4" w:space="0" w:color="auto"/>
              <w:right w:val="single" w:sz="4" w:space="0" w:color="auto"/>
            </w:tcBorders>
            <w:vAlign w:val="center"/>
          </w:tcPr>
          <w:p w14:paraId="44252A82" w14:textId="77777777" w:rsidR="003D6B63" w:rsidRPr="00433EAE" w:rsidRDefault="003D6B63" w:rsidP="00643607">
            <w:pPr>
              <w:spacing w:after="0" w:line="240" w:lineRule="auto"/>
              <w:rPr>
                <w:rFonts w:cs="Calibri"/>
                <w:szCs w:val="32"/>
              </w:rPr>
            </w:pPr>
            <w:r w:rsidRPr="00433EAE">
              <w:rPr>
                <w:rFonts w:cs="Calibri"/>
                <w:szCs w:val="32"/>
              </w:rPr>
              <w:t>Number of corruption complaints receive</w:t>
            </w:r>
            <w:r w:rsidR="00643607" w:rsidRPr="00433EAE">
              <w:rPr>
                <w:rFonts w:cs="Calibri"/>
                <w:szCs w:val="32"/>
              </w:rPr>
              <w:t>d.</w:t>
            </w:r>
          </w:p>
        </w:tc>
        <w:tc>
          <w:tcPr>
            <w:tcW w:w="1572" w:type="dxa"/>
            <w:tcBorders>
              <w:top w:val="single" w:sz="4" w:space="0" w:color="auto"/>
              <w:left w:val="single" w:sz="4" w:space="0" w:color="auto"/>
              <w:bottom w:val="single" w:sz="4" w:space="0" w:color="auto"/>
              <w:right w:val="single" w:sz="4" w:space="0" w:color="auto"/>
            </w:tcBorders>
            <w:noWrap/>
            <w:vAlign w:val="center"/>
          </w:tcPr>
          <w:p w14:paraId="60DC848E" w14:textId="77777777" w:rsidR="003D6B63" w:rsidRPr="00433EAE" w:rsidRDefault="003D6B63" w:rsidP="003D6B63">
            <w:pPr>
              <w:spacing w:after="0" w:line="240" w:lineRule="auto"/>
              <w:rPr>
                <w:rFonts w:cs="Calibri"/>
                <w:szCs w:val="32"/>
              </w:rPr>
            </w:pPr>
          </w:p>
        </w:tc>
        <w:tc>
          <w:tcPr>
            <w:tcW w:w="1300" w:type="dxa"/>
            <w:tcBorders>
              <w:top w:val="single" w:sz="4" w:space="0" w:color="auto"/>
              <w:left w:val="single" w:sz="4" w:space="0" w:color="auto"/>
              <w:bottom w:val="single" w:sz="4" w:space="0" w:color="auto"/>
              <w:right w:val="single" w:sz="4" w:space="0" w:color="auto"/>
            </w:tcBorders>
            <w:noWrap/>
            <w:vAlign w:val="center"/>
          </w:tcPr>
          <w:p w14:paraId="06D638CC" w14:textId="77777777" w:rsidR="003D6B63" w:rsidRPr="00433EAE" w:rsidRDefault="003D6B63" w:rsidP="003D6B63">
            <w:pPr>
              <w:spacing w:after="0" w:line="240" w:lineRule="auto"/>
              <w:rPr>
                <w:rFonts w:cs="Calibri"/>
                <w:szCs w:val="32"/>
              </w:rPr>
            </w:pPr>
          </w:p>
        </w:tc>
        <w:tc>
          <w:tcPr>
            <w:tcW w:w="1720" w:type="dxa"/>
            <w:tcBorders>
              <w:top w:val="single" w:sz="4" w:space="0" w:color="auto"/>
              <w:left w:val="single" w:sz="4" w:space="0" w:color="auto"/>
              <w:bottom w:val="single" w:sz="4" w:space="0" w:color="auto"/>
              <w:right w:val="single" w:sz="4" w:space="0" w:color="auto"/>
            </w:tcBorders>
            <w:noWrap/>
            <w:vAlign w:val="center"/>
          </w:tcPr>
          <w:p w14:paraId="634D8B3A" w14:textId="77777777" w:rsidR="003D6B63" w:rsidRPr="00433EAE" w:rsidRDefault="00643607" w:rsidP="00643607">
            <w:pPr>
              <w:spacing w:after="0" w:line="240" w:lineRule="auto"/>
              <w:rPr>
                <w:rFonts w:cs="Calibri"/>
                <w:szCs w:val="32"/>
              </w:rPr>
            </w:pPr>
            <w:r w:rsidRPr="00433EAE">
              <w:rPr>
                <w:rFonts w:cs="Calibri"/>
                <w:szCs w:val="32"/>
              </w:rPr>
              <w:t>National, Regional, District</w:t>
            </w:r>
          </w:p>
        </w:tc>
        <w:tc>
          <w:tcPr>
            <w:tcW w:w="2670" w:type="dxa"/>
            <w:tcBorders>
              <w:top w:val="single" w:sz="4" w:space="0" w:color="auto"/>
              <w:left w:val="single" w:sz="4" w:space="0" w:color="auto"/>
              <w:bottom w:val="single" w:sz="4" w:space="0" w:color="auto"/>
              <w:right w:val="single" w:sz="4" w:space="0" w:color="auto"/>
            </w:tcBorders>
            <w:noWrap/>
            <w:vAlign w:val="center"/>
          </w:tcPr>
          <w:p w14:paraId="30E314DA" w14:textId="77777777" w:rsidR="003D6B63" w:rsidRPr="00433EAE" w:rsidRDefault="003D6B63" w:rsidP="003D6B63">
            <w:pPr>
              <w:spacing w:after="0" w:line="240" w:lineRule="auto"/>
              <w:rPr>
                <w:rFonts w:cs="Calibri"/>
                <w:szCs w:val="32"/>
              </w:rPr>
            </w:pPr>
          </w:p>
        </w:tc>
      </w:tr>
      <w:tr w:rsidR="003D6B63" w:rsidRPr="00433EAE" w14:paraId="0AFFE09A" w14:textId="77777777" w:rsidTr="00F3468B">
        <w:trPr>
          <w:trHeight w:val="960"/>
        </w:trPr>
        <w:tc>
          <w:tcPr>
            <w:tcW w:w="3544" w:type="dxa"/>
            <w:vMerge/>
            <w:tcBorders>
              <w:top w:val="single" w:sz="4" w:space="0" w:color="auto"/>
              <w:left w:val="single" w:sz="4" w:space="0" w:color="auto"/>
              <w:bottom w:val="single" w:sz="4" w:space="0" w:color="auto"/>
              <w:right w:val="single" w:sz="4" w:space="0" w:color="auto"/>
            </w:tcBorders>
            <w:vAlign w:val="center"/>
          </w:tcPr>
          <w:p w14:paraId="2C67BDDB" w14:textId="77777777" w:rsidR="003D6B63" w:rsidRPr="00433EAE" w:rsidRDefault="003D6B63" w:rsidP="003D6B63">
            <w:pPr>
              <w:spacing w:after="0" w:line="240" w:lineRule="auto"/>
              <w:rPr>
                <w:rFonts w:cs="Calibri"/>
                <w:szCs w:val="32"/>
              </w:rPr>
            </w:pPr>
          </w:p>
        </w:tc>
        <w:tc>
          <w:tcPr>
            <w:tcW w:w="2551" w:type="dxa"/>
            <w:tcBorders>
              <w:top w:val="single" w:sz="4" w:space="0" w:color="auto"/>
              <w:left w:val="single" w:sz="4" w:space="0" w:color="auto"/>
              <w:bottom w:val="single" w:sz="4" w:space="0" w:color="auto"/>
              <w:right w:val="single" w:sz="4" w:space="0" w:color="auto"/>
            </w:tcBorders>
            <w:vAlign w:val="center"/>
          </w:tcPr>
          <w:p w14:paraId="22EB32C2" w14:textId="77777777" w:rsidR="003D6B63" w:rsidRPr="00433EAE" w:rsidRDefault="003D6B63" w:rsidP="00152CD9">
            <w:pPr>
              <w:spacing w:after="0" w:line="240" w:lineRule="auto"/>
              <w:rPr>
                <w:rFonts w:cs="Calibri"/>
                <w:szCs w:val="32"/>
              </w:rPr>
            </w:pPr>
            <w:r w:rsidRPr="00433EAE">
              <w:rPr>
                <w:rFonts w:cs="Calibri"/>
                <w:szCs w:val="32"/>
              </w:rPr>
              <w:t>Number of</w:t>
            </w:r>
            <w:r w:rsidR="00152CD9" w:rsidRPr="00433EAE">
              <w:rPr>
                <w:rFonts w:cs="Calibri"/>
                <w:szCs w:val="32"/>
              </w:rPr>
              <w:t xml:space="preserve"> complaints on</w:t>
            </w:r>
            <w:r w:rsidRPr="00433EAE">
              <w:rPr>
                <w:rFonts w:cs="Calibri"/>
                <w:szCs w:val="32"/>
              </w:rPr>
              <w:t xml:space="preserve"> </w:t>
            </w:r>
            <w:r w:rsidR="00152CD9" w:rsidRPr="00433EAE">
              <w:rPr>
                <w:rFonts w:cs="Calibri"/>
                <w:szCs w:val="32"/>
              </w:rPr>
              <w:t>workplace misconduct</w:t>
            </w:r>
            <w:r w:rsidRPr="00433EAE">
              <w:rPr>
                <w:rFonts w:cs="Calibri"/>
                <w:szCs w:val="32"/>
              </w:rPr>
              <w:t xml:space="preserve"> received.</w:t>
            </w:r>
          </w:p>
          <w:p w14:paraId="3406F8CB" w14:textId="77777777" w:rsidR="003D6B63" w:rsidRPr="00433EAE" w:rsidRDefault="003D6B63" w:rsidP="003D6B63">
            <w:pPr>
              <w:spacing w:after="0" w:line="240" w:lineRule="auto"/>
              <w:rPr>
                <w:rFonts w:cs="Calibri"/>
                <w:sz w:val="12"/>
                <w:szCs w:val="32"/>
              </w:rPr>
            </w:pPr>
          </w:p>
        </w:tc>
        <w:tc>
          <w:tcPr>
            <w:tcW w:w="1572" w:type="dxa"/>
            <w:tcBorders>
              <w:top w:val="single" w:sz="4" w:space="0" w:color="auto"/>
              <w:left w:val="single" w:sz="4" w:space="0" w:color="auto"/>
              <w:bottom w:val="single" w:sz="4" w:space="0" w:color="auto"/>
              <w:right w:val="single" w:sz="4" w:space="0" w:color="auto"/>
            </w:tcBorders>
            <w:noWrap/>
            <w:vAlign w:val="center"/>
          </w:tcPr>
          <w:p w14:paraId="0A83660E" w14:textId="77777777" w:rsidR="003D6B63" w:rsidRPr="00433EAE" w:rsidRDefault="003D6B63" w:rsidP="003D6B63">
            <w:pPr>
              <w:spacing w:after="0" w:line="240" w:lineRule="auto"/>
              <w:rPr>
                <w:rFonts w:cs="Calibri"/>
                <w:szCs w:val="32"/>
              </w:rPr>
            </w:pPr>
          </w:p>
        </w:tc>
        <w:tc>
          <w:tcPr>
            <w:tcW w:w="1300" w:type="dxa"/>
            <w:tcBorders>
              <w:top w:val="single" w:sz="4" w:space="0" w:color="auto"/>
              <w:left w:val="single" w:sz="4" w:space="0" w:color="auto"/>
              <w:bottom w:val="single" w:sz="4" w:space="0" w:color="auto"/>
              <w:right w:val="single" w:sz="4" w:space="0" w:color="auto"/>
            </w:tcBorders>
            <w:noWrap/>
            <w:vAlign w:val="center"/>
          </w:tcPr>
          <w:p w14:paraId="6DEEE68C" w14:textId="77777777" w:rsidR="003D6B63" w:rsidRPr="00433EAE" w:rsidRDefault="003D6B63" w:rsidP="003D6B63">
            <w:pPr>
              <w:spacing w:after="0" w:line="240" w:lineRule="auto"/>
              <w:rPr>
                <w:rFonts w:cs="Calibri"/>
                <w:szCs w:val="32"/>
              </w:rPr>
            </w:pPr>
          </w:p>
        </w:tc>
        <w:tc>
          <w:tcPr>
            <w:tcW w:w="1720" w:type="dxa"/>
            <w:tcBorders>
              <w:top w:val="single" w:sz="4" w:space="0" w:color="auto"/>
              <w:left w:val="single" w:sz="4" w:space="0" w:color="auto"/>
              <w:bottom w:val="single" w:sz="4" w:space="0" w:color="auto"/>
              <w:right w:val="single" w:sz="4" w:space="0" w:color="auto"/>
            </w:tcBorders>
            <w:noWrap/>
            <w:vAlign w:val="center"/>
          </w:tcPr>
          <w:p w14:paraId="010F834C" w14:textId="77777777" w:rsidR="003D6B63" w:rsidRPr="00433EAE" w:rsidRDefault="00D645DE" w:rsidP="00D645DE">
            <w:pPr>
              <w:spacing w:after="0" w:line="240" w:lineRule="auto"/>
              <w:rPr>
                <w:rFonts w:cs="Calibri"/>
                <w:szCs w:val="32"/>
              </w:rPr>
            </w:pPr>
            <w:r w:rsidRPr="00433EAE">
              <w:rPr>
                <w:rFonts w:cs="Calibri"/>
                <w:szCs w:val="32"/>
              </w:rPr>
              <w:t>National, Regional, District</w:t>
            </w:r>
          </w:p>
        </w:tc>
        <w:tc>
          <w:tcPr>
            <w:tcW w:w="2670" w:type="dxa"/>
            <w:tcBorders>
              <w:top w:val="single" w:sz="4" w:space="0" w:color="auto"/>
              <w:left w:val="single" w:sz="4" w:space="0" w:color="auto"/>
              <w:bottom w:val="single" w:sz="4" w:space="0" w:color="auto"/>
              <w:right w:val="single" w:sz="4" w:space="0" w:color="auto"/>
            </w:tcBorders>
            <w:noWrap/>
            <w:vAlign w:val="center"/>
          </w:tcPr>
          <w:p w14:paraId="4B2CA698" w14:textId="77777777" w:rsidR="003D6B63" w:rsidRPr="00433EAE" w:rsidRDefault="003D6B63" w:rsidP="003D6B63">
            <w:pPr>
              <w:spacing w:after="0" w:line="240" w:lineRule="auto"/>
              <w:rPr>
                <w:rFonts w:cs="Calibri"/>
                <w:szCs w:val="32"/>
              </w:rPr>
            </w:pPr>
          </w:p>
        </w:tc>
      </w:tr>
      <w:tr w:rsidR="003D6B63" w:rsidRPr="00433EAE" w14:paraId="22C9E41D" w14:textId="77777777" w:rsidTr="000C0CCC">
        <w:trPr>
          <w:trHeight w:val="1011"/>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1558288C" w14:textId="77777777" w:rsidR="003D6B63" w:rsidRPr="00433EAE" w:rsidRDefault="003D6B63" w:rsidP="003D6B63">
            <w:pPr>
              <w:spacing w:after="0" w:line="240" w:lineRule="auto"/>
              <w:rPr>
                <w:rFonts w:cs="Calibri"/>
                <w:szCs w:val="32"/>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721849F7" w14:textId="77777777" w:rsidR="003D6B63" w:rsidRPr="00433EAE" w:rsidRDefault="003D6B63" w:rsidP="003D6B63">
            <w:pPr>
              <w:spacing w:after="0" w:line="240" w:lineRule="auto"/>
              <w:rPr>
                <w:rFonts w:cs="Calibri"/>
                <w:szCs w:val="32"/>
              </w:rPr>
            </w:pPr>
            <w:r w:rsidRPr="00433EAE">
              <w:rPr>
                <w:rFonts w:cs="Calibri"/>
                <w:szCs w:val="32"/>
              </w:rPr>
              <w:t xml:space="preserve">Number of investigations on acts of corruption. </w:t>
            </w:r>
          </w:p>
        </w:tc>
        <w:tc>
          <w:tcPr>
            <w:tcW w:w="1572" w:type="dxa"/>
            <w:tcBorders>
              <w:top w:val="single" w:sz="4" w:space="0" w:color="auto"/>
              <w:left w:val="single" w:sz="4" w:space="0" w:color="auto"/>
              <w:bottom w:val="single" w:sz="4" w:space="0" w:color="auto"/>
              <w:right w:val="single" w:sz="4" w:space="0" w:color="auto"/>
            </w:tcBorders>
            <w:noWrap/>
            <w:vAlign w:val="center"/>
          </w:tcPr>
          <w:p w14:paraId="28DA7108" w14:textId="77777777" w:rsidR="003D6B63" w:rsidRPr="00433EAE" w:rsidRDefault="003D6B63" w:rsidP="003D6B63">
            <w:pPr>
              <w:spacing w:after="0" w:line="240" w:lineRule="auto"/>
              <w:rPr>
                <w:rFonts w:cs="Calibri"/>
                <w:szCs w:val="32"/>
              </w:rPr>
            </w:pPr>
          </w:p>
        </w:tc>
        <w:tc>
          <w:tcPr>
            <w:tcW w:w="1300" w:type="dxa"/>
            <w:tcBorders>
              <w:top w:val="single" w:sz="4" w:space="0" w:color="auto"/>
              <w:left w:val="single" w:sz="4" w:space="0" w:color="auto"/>
              <w:bottom w:val="single" w:sz="4" w:space="0" w:color="auto"/>
              <w:right w:val="single" w:sz="4" w:space="0" w:color="auto"/>
            </w:tcBorders>
            <w:noWrap/>
            <w:vAlign w:val="center"/>
            <w:hideMark/>
          </w:tcPr>
          <w:p w14:paraId="5F2F13C0" w14:textId="77777777" w:rsidR="003D6B63" w:rsidRPr="00433EAE" w:rsidRDefault="003D6B63" w:rsidP="003D6B63">
            <w:pPr>
              <w:spacing w:after="0" w:line="240" w:lineRule="auto"/>
              <w:rPr>
                <w:rFonts w:cs="Calibri"/>
                <w:szCs w:val="32"/>
              </w:rPr>
            </w:pPr>
            <w:r w:rsidRPr="00433EAE">
              <w:rPr>
                <w:rFonts w:cs="Calibri"/>
                <w:szCs w:val="32"/>
              </w:rPr>
              <w:t> </w:t>
            </w:r>
          </w:p>
        </w:tc>
        <w:tc>
          <w:tcPr>
            <w:tcW w:w="1720" w:type="dxa"/>
            <w:tcBorders>
              <w:top w:val="single" w:sz="4" w:space="0" w:color="auto"/>
              <w:left w:val="single" w:sz="4" w:space="0" w:color="auto"/>
              <w:bottom w:val="single" w:sz="4" w:space="0" w:color="auto"/>
              <w:right w:val="single" w:sz="4" w:space="0" w:color="auto"/>
            </w:tcBorders>
            <w:noWrap/>
            <w:vAlign w:val="center"/>
            <w:hideMark/>
          </w:tcPr>
          <w:p w14:paraId="2C159068" w14:textId="77777777" w:rsidR="003D6B63" w:rsidRPr="00433EAE" w:rsidRDefault="00747E80" w:rsidP="00747E80">
            <w:pPr>
              <w:spacing w:after="0" w:line="240" w:lineRule="auto"/>
              <w:rPr>
                <w:rFonts w:cs="Calibri"/>
                <w:szCs w:val="32"/>
              </w:rPr>
            </w:pPr>
            <w:r w:rsidRPr="00433EAE">
              <w:rPr>
                <w:rFonts w:cs="Calibri"/>
                <w:szCs w:val="32"/>
              </w:rPr>
              <w:t>National, Regional, District</w:t>
            </w:r>
          </w:p>
        </w:tc>
        <w:tc>
          <w:tcPr>
            <w:tcW w:w="2670" w:type="dxa"/>
            <w:tcBorders>
              <w:top w:val="single" w:sz="4" w:space="0" w:color="auto"/>
              <w:left w:val="single" w:sz="4" w:space="0" w:color="auto"/>
              <w:bottom w:val="single" w:sz="4" w:space="0" w:color="auto"/>
              <w:right w:val="single" w:sz="4" w:space="0" w:color="auto"/>
            </w:tcBorders>
            <w:noWrap/>
            <w:vAlign w:val="center"/>
            <w:hideMark/>
          </w:tcPr>
          <w:p w14:paraId="5251AF96" w14:textId="77777777" w:rsidR="003D6B63" w:rsidRPr="00433EAE" w:rsidRDefault="003D6B63" w:rsidP="003D6B63">
            <w:pPr>
              <w:spacing w:after="0" w:line="240" w:lineRule="auto"/>
              <w:rPr>
                <w:rFonts w:cs="Calibri"/>
                <w:szCs w:val="32"/>
              </w:rPr>
            </w:pPr>
            <w:r w:rsidRPr="00433EAE">
              <w:rPr>
                <w:rFonts w:cs="Calibri"/>
                <w:szCs w:val="32"/>
              </w:rPr>
              <w:t> </w:t>
            </w:r>
          </w:p>
        </w:tc>
      </w:tr>
      <w:tr w:rsidR="003D6B63" w:rsidRPr="00433EAE" w14:paraId="50CB16D0" w14:textId="77777777" w:rsidTr="00F3468B">
        <w:trPr>
          <w:trHeight w:val="1188"/>
        </w:trPr>
        <w:tc>
          <w:tcPr>
            <w:tcW w:w="3544" w:type="dxa"/>
            <w:vMerge/>
            <w:tcBorders>
              <w:top w:val="single" w:sz="4" w:space="0" w:color="auto"/>
              <w:left w:val="single" w:sz="4" w:space="0" w:color="auto"/>
              <w:bottom w:val="single" w:sz="4" w:space="0" w:color="auto"/>
              <w:right w:val="single" w:sz="4" w:space="0" w:color="auto"/>
            </w:tcBorders>
            <w:vAlign w:val="center"/>
          </w:tcPr>
          <w:p w14:paraId="3640DF1D" w14:textId="77777777" w:rsidR="003D6B63" w:rsidRPr="00433EAE" w:rsidRDefault="003D6B63" w:rsidP="003D6B63">
            <w:pPr>
              <w:spacing w:after="0" w:line="240" w:lineRule="auto"/>
              <w:rPr>
                <w:rFonts w:cs="Calibri"/>
                <w:szCs w:val="32"/>
              </w:rPr>
            </w:pPr>
          </w:p>
        </w:tc>
        <w:tc>
          <w:tcPr>
            <w:tcW w:w="2551" w:type="dxa"/>
            <w:tcBorders>
              <w:top w:val="single" w:sz="4" w:space="0" w:color="auto"/>
              <w:left w:val="single" w:sz="4" w:space="0" w:color="auto"/>
              <w:bottom w:val="single" w:sz="4" w:space="0" w:color="auto"/>
              <w:right w:val="single" w:sz="4" w:space="0" w:color="auto"/>
            </w:tcBorders>
            <w:vAlign w:val="center"/>
          </w:tcPr>
          <w:p w14:paraId="71BC2650" w14:textId="77777777" w:rsidR="003D6B63" w:rsidRPr="00433EAE" w:rsidRDefault="003D6B63" w:rsidP="003D6B63">
            <w:pPr>
              <w:spacing w:after="0" w:line="240" w:lineRule="auto"/>
              <w:rPr>
                <w:rFonts w:cs="Calibri"/>
                <w:szCs w:val="32"/>
              </w:rPr>
            </w:pPr>
            <w:r w:rsidRPr="00433EAE">
              <w:rPr>
                <w:rFonts w:cs="Calibri"/>
                <w:szCs w:val="32"/>
              </w:rPr>
              <w:t>Number of Actions undertaken on workplace misconducts.</w:t>
            </w:r>
          </w:p>
          <w:p w14:paraId="5A16AF8A" w14:textId="77777777" w:rsidR="003D6B63" w:rsidRPr="00433EAE" w:rsidRDefault="003D6B63" w:rsidP="003D6B63">
            <w:pPr>
              <w:spacing w:after="0" w:line="240" w:lineRule="auto"/>
              <w:rPr>
                <w:rFonts w:cs="Calibri"/>
                <w:sz w:val="12"/>
                <w:szCs w:val="32"/>
              </w:rPr>
            </w:pPr>
          </w:p>
        </w:tc>
        <w:tc>
          <w:tcPr>
            <w:tcW w:w="1572" w:type="dxa"/>
            <w:tcBorders>
              <w:top w:val="single" w:sz="4" w:space="0" w:color="auto"/>
              <w:left w:val="single" w:sz="4" w:space="0" w:color="auto"/>
              <w:bottom w:val="single" w:sz="4" w:space="0" w:color="auto"/>
              <w:right w:val="single" w:sz="4" w:space="0" w:color="auto"/>
            </w:tcBorders>
            <w:noWrap/>
            <w:vAlign w:val="center"/>
          </w:tcPr>
          <w:p w14:paraId="3359314D" w14:textId="77777777" w:rsidR="003D6B63" w:rsidRPr="00433EAE" w:rsidRDefault="003D6B63" w:rsidP="003D6B63">
            <w:pPr>
              <w:spacing w:after="0" w:line="240" w:lineRule="auto"/>
              <w:rPr>
                <w:rFonts w:cs="Calibri"/>
                <w:szCs w:val="32"/>
              </w:rPr>
            </w:pPr>
          </w:p>
        </w:tc>
        <w:tc>
          <w:tcPr>
            <w:tcW w:w="1300" w:type="dxa"/>
            <w:tcBorders>
              <w:top w:val="single" w:sz="4" w:space="0" w:color="auto"/>
              <w:left w:val="single" w:sz="4" w:space="0" w:color="auto"/>
              <w:bottom w:val="single" w:sz="4" w:space="0" w:color="auto"/>
              <w:right w:val="single" w:sz="4" w:space="0" w:color="auto"/>
            </w:tcBorders>
            <w:noWrap/>
            <w:vAlign w:val="center"/>
          </w:tcPr>
          <w:p w14:paraId="7FC52D96" w14:textId="77777777" w:rsidR="003D6B63" w:rsidRPr="00433EAE" w:rsidRDefault="003D6B63" w:rsidP="003D6B63">
            <w:pPr>
              <w:spacing w:after="0" w:line="240" w:lineRule="auto"/>
              <w:rPr>
                <w:rFonts w:cs="Calibri"/>
                <w:szCs w:val="32"/>
              </w:rPr>
            </w:pPr>
          </w:p>
        </w:tc>
        <w:tc>
          <w:tcPr>
            <w:tcW w:w="1720" w:type="dxa"/>
            <w:tcBorders>
              <w:top w:val="single" w:sz="4" w:space="0" w:color="auto"/>
              <w:left w:val="single" w:sz="4" w:space="0" w:color="auto"/>
              <w:bottom w:val="single" w:sz="4" w:space="0" w:color="auto"/>
              <w:right w:val="single" w:sz="4" w:space="0" w:color="auto"/>
            </w:tcBorders>
            <w:noWrap/>
            <w:vAlign w:val="center"/>
          </w:tcPr>
          <w:p w14:paraId="4A72D2CC" w14:textId="77777777" w:rsidR="003D6B63" w:rsidRPr="00433EAE" w:rsidRDefault="003D6B63" w:rsidP="003D6B63">
            <w:pPr>
              <w:spacing w:after="0" w:line="240" w:lineRule="auto"/>
              <w:rPr>
                <w:rFonts w:cs="Calibri"/>
                <w:szCs w:val="32"/>
              </w:rPr>
            </w:pPr>
            <w:r w:rsidRPr="00433EAE">
              <w:rPr>
                <w:rFonts w:cs="Calibri"/>
                <w:szCs w:val="32"/>
              </w:rPr>
              <w:t>National, Regional, District, Male &amp; Female</w:t>
            </w:r>
          </w:p>
        </w:tc>
        <w:tc>
          <w:tcPr>
            <w:tcW w:w="2670" w:type="dxa"/>
            <w:tcBorders>
              <w:top w:val="single" w:sz="4" w:space="0" w:color="auto"/>
              <w:left w:val="single" w:sz="4" w:space="0" w:color="auto"/>
              <w:bottom w:val="single" w:sz="4" w:space="0" w:color="auto"/>
              <w:right w:val="single" w:sz="4" w:space="0" w:color="auto"/>
            </w:tcBorders>
            <w:noWrap/>
            <w:vAlign w:val="center"/>
          </w:tcPr>
          <w:p w14:paraId="320DA6F7" w14:textId="77777777" w:rsidR="003D6B63" w:rsidRPr="00433EAE" w:rsidRDefault="003D6B63" w:rsidP="003D6B63">
            <w:pPr>
              <w:spacing w:after="0" w:line="240" w:lineRule="auto"/>
              <w:rPr>
                <w:rFonts w:cs="Calibri"/>
                <w:szCs w:val="32"/>
              </w:rPr>
            </w:pPr>
          </w:p>
        </w:tc>
      </w:tr>
      <w:tr w:rsidR="003D6B63" w:rsidRPr="00433EAE" w14:paraId="21D1B553" w14:textId="77777777" w:rsidTr="000C0CCC">
        <w:trPr>
          <w:trHeight w:val="636"/>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1A371589" w14:textId="77777777" w:rsidR="003D6B63" w:rsidRPr="00433EAE" w:rsidRDefault="003D6B63" w:rsidP="003D6B63">
            <w:pPr>
              <w:spacing w:after="0" w:line="240" w:lineRule="auto"/>
              <w:rPr>
                <w:rFonts w:cs="Calibri"/>
                <w:szCs w:val="32"/>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4E41F8CB" w14:textId="77777777" w:rsidR="003D6B63" w:rsidRPr="00433EAE" w:rsidRDefault="003D6B63" w:rsidP="003D6B63">
            <w:pPr>
              <w:spacing w:after="0" w:line="240" w:lineRule="auto"/>
              <w:rPr>
                <w:rFonts w:cs="Calibri"/>
                <w:szCs w:val="32"/>
              </w:rPr>
            </w:pPr>
            <w:r w:rsidRPr="00433EAE">
              <w:rPr>
                <w:rFonts w:cs="Calibri"/>
                <w:szCs w:val="32"/>
              </w:rPr>
              <w:t>Number of prosecutions/ sanctions undertaken.</w:t>
            </w:r>
          </w:p>
          <w:p w14:paraId="53F25D49" w14:textId="77777777" w:rsidR="003D6B63" w:rsidRPr="00433EAE" w:rsidRDefault="003D6B63" w:rsidP="003D6B63">
            <w:pPr>
              <w:spacing w:after="0" w:line="240" w:lineRule="auto"/>
              <w:rPr>
                <w:rFonts w:cs="Calibri"/>
                <w:sz w:val="8"/>
                <w:szCs w:val="32"/>
              </w:rPr>
            </w:pPr>
          </w:p>
        </w:tc>
        <w:tc>
          <w:tcPr>
            <w:tcW w:w="1572" w:type="dxa"/>
            <w:tcBorders>
              <w:top w:val="single" w:sz="4" w:space="0" w:color="auto"/>
              <w:left w:val="single" w:sz="4" w:space="0" w:color="auto"/>
              <w:bottom w:val="single" w:sz="4" w:space="0" w:color="auto"/>
              <w:right w:val="single" w:sz="4" w:space="0" w:color="auto"/>
            </w:tcBorders>
            <w:noWrap/>
            <w:vAlign w:val="center"/>
          </w:tcPr>
          <w:p w14:paraId="13F195AF" w14:textId="77777777" w:rsidR="003D6B63" w:rsidRPr="00433EAE" w:rsidRDefault="003D6B63" w:rsidP="003D6B63">
            <w:pPr>
              <w:spacing w:after="0" w:line="240" w:lineRule="auto"/>
              <w:rPr>
                <w:rFonts w:cs="Calibri"/>
                <w:szCs w:val="32"/>
              </w:rPr>
            </w:pPr>
          </w:p>
        </w:tc>
        <w:tc>
          <w:tcPr>
            <w:tcW w:w="1300" w:type="dxa"/>
            <w:tcBorders>
              <w:top w:val="single" w:sz="4" w:space="0" w:color="auto"/>
              <w:left w:val="single" w:sz="4" w:space="0" w:color="auto"/>
              <w:bottom w:val="single" w:sz="4" w:space="0" w:color="auto"/>
              <w:right w:val="single" w:sz="4" w:space="0" w:color="auto"/>
            </w:tcBorders>
            <w:noWrap/>
            <w:vAlign w:val="center"/>
            <w:hideMark/>
          </w:tcPr>
          <w:p w14:paraId="36081E16" w14:textId="77777777" w:rsidR="003D6B63" w:rsidRPr="00433EAE" w:rsidRDefault="003D6B63" w:rsidP="003D6B63">
            <w:pPr>
              <w:spacing w:after="0" w:line="240" w:lineRule="auto"/>
              <w:rPr>
                <w:rFonts w:cs="Calibri"/>
                <w:szCs w:val="32"/>
              </w:rPr>
            </w:pPr>
            <w:r w:rsidRPr="00433EAE">
              <w:rPr>
                <w:rFonts w:cs="Calibri"/>
                <w:szCs w:val="32"/>
              </w:rPr>
              <w:t> </w:t>
            </w:r>
          </w:p>
        </w:tc>
        <w:tc>
          <w:tcPr>
            <w:tcW w:w="1720" w:type="dxa"/>
            <w:tcBorders>
              <w:top w:val="single" w:sz="4" w:space="0" w:color="auto"/>
              <w:left w:val="single" w:sz="4" w:space="0" w:color="auto"/>
              <w:bottom w:val="single" w:sz="4" w:space="0" w:color="auto"/>
              <w:right w:val="single" w:sz="4" w:space="0" w:color="auto"/>
            </w:tcBorders>
            <w:noWrap/>
            <w:vAlign w:val="center"/>
            <w:hideMark/>
          </w:tcPr>
          <w:p w14:paraId="7076FEB7" w14:textId="77777777" w:rsidR="003D6B63" w:rsidRPr="00433EAE" w:rsidRDefault="003D6B63" w:rsidP="003D6B63">
            <w:pPr>
              <w:spacing w:after="0" w:line="240" w:lineRule="auto"/>
              <w:rPr>
                <w:rFonts w:cs="Calibri"/>
                <w:szCs w:val="32"/>
              </w:rPr>
            </w:pPr>
            <w:r w:rsidRPr="00433EAE">
              <w:rPr>
                <w:rFonts w:cs="Calibri"/>
                <w:szCs w:val="32"/>
              </w:rPr>
              <w:t>National, Regional, District</w:t>
            </w:r>
          </w:p>
        </w:tc>
        <w:tc>
          <w:tcPr>
            <w:tcW w:w="2670" w:type="dxa"/>
            <w:tcBorders>
              <w:top w:val="single" w:sz="4" w:space="0" w:color="auto"/>
              <w:left w:val="single" w:sz="4" w:space="0" w:color="auto"/>
              <w:bottom w:val="single" w:sz="4" w:space="0" w:color="auto"/>
              <w:right w:val="single" w:sz="4" w:space="0" w:color="auto"/>
            </w:tcBorders>
            <w:noWrap/>
            <w:vAlign w:val="center"/>
            <w:hideMark/>
          </w:tcPr>
          <w:p w14:paraId="2016B2AF" w14:textId="77777777" w:rsidR="003D6B63" w:rsidRPr="00433EAE" w:rsidRDefault="003D6B63" w:rsidP="003D6B63">
            <w:pPr>
              <w:spacing w:after="0" w:line="240" w:lineRule="auto"/>
              <w:rPr>
                <w:rFonts w:cs="Calibri"/>
                <w:szCs w:val="32"/>
              </w:rPr>
            </w:pPr>
            <w:r w:rsidRPr="00433EAE">
              <w:rPr>
                <w:rFonts w:cs="Calibri"/>
                <w:szCs w:val="32"/>
              </w:rPr>
              <w:t> </w:t>
            </w:r>
          </w:p>
        </w:tc>
      </w:tr>
      <w:tr w:rsidR="007633DE" w:rsidRPr="00433EAE" w14:paraId="5DFB7968" w14:textId="77777777" w:rsidTr="0032253F">
        <w:trPr>
          <w:trHeight w:val="1239"/>
        </w:trPr>
        <w:tc>
          <w:tcPr>
            <w:tcW w:w="3544" w:type="dxa"/>
            <w:vMerge w:val="restart"/>
            <w:tcBorders>
              <w:top w:val="single" w:sz="4" w:space="0" w:color="auto"/>
              <w:left w:val="single" w:sz="4" w:space="0" w:color="auto"/>
              <w:right w:val="single" w:sz="4" w:space="0" w:color="auto"/>
            </w:tcBorders>
            <w:vAlign w:val="center"/>
          </w:tcPr>
          <w:p w14:paraId="0525EB27" w14:textId="77777777" w:rsidR="007633DE" w:rsidRPr="00433EAE" w:rsidRDefault="007633DE" w:rsidP="007633DE">
            <w:pPr>
              <w:spacing w:after="0" w:line="240" w:lineRule="auto"/>
              <w:rPr>
                <w:rFonts w:cs="Calibri"/>
                <w:szCs w:val="32"/>
              </w:rPr>
            </w:pPr>
            <w:r w:rsidRPr="00433EAE">
              <w:rPr>
                <w:rFonts w:cs="Calibri"/>
                <w:szCs w:val="32"/>
              </w:rPr>
              <w:t xml:space="preserve">Develop and publicize sexual harassment policies at the </w:t>
            </w:r>
            <w:proofErr w:type="gramStart"/>
            <w:r w:rsidRPr="00433EAE">
              <w:rPr>
                <w:rFonts w:cs="Calibri"/>
                <w:szCs w:val="32"/>
              </w:rPr>
              <w:t>work place</w:t>
            </w:r>
            <w:proofErr w:type="gramEnd"/>
            <w:r w:rsidRPr="00433EAE">
              <w:rPr>
                <w:rFonts w:cs="Calibri"/>
                <w:szCs w:val="32"/>
              </w:rPr>
              <w:t>.</w:t>
            </w:r>
          </w:p>
        </w:tc>
        <w:tc>
          <w:tcPr>
            <w:tcW w:w="2551" w:type="dxa"/>
            <w:tcBorders>
              <w:top w:val="single" w:sz="4" w:space="0" w:color="auto"/>
              <w:left w:val="single" w:sz="4" w:space="0" w:color="auto"/>
              <w:bottom w:val="single" w:sz="4" w:space="0" w:color="auto"/>
              <w:right w:val="single" w:sz="4" w:space="0" w:color="auto"/>
            </w:tcBorders>
            <w:vAlign w:val="center"/>
          </w:tcPr>
          <w:p w14:paraId="1ABADAE9" w14:textId="77777777" w:rsidR="007633DE" w:rsidRPr="00433EAE" w:rsidRDefault="007633DE" w:rsidP="007633DE">
            <w:pPr>
              <w:spacing w:after="0" w:line="240" w:lineRule="auto"/>
              <w:rPr>
                <w:rFonts w:cs="Calibri"/>
                <w:szCs w:val="32"/>
              </w:rPr>
            </w:pPr>
            <w:r w:rsidRPr="00433EAE">
              <w:rPr>
                <w:rFonts w:cs="Calibri"/>
                <w:szCs w:val="32"/>
              </w:rPr>
              <w:t xml:space="preserve">Sexual harassment policies at the </w:t>
            </w:r>
            <w:proofErr w:type="gramStart"/>
            <w:r w:rsidRPr="00433EAE">
              <w:rPr>
                <w:rFonts w:cs="Calibri"/>
                <w:szCs w:val="32"/>
              </w:rPr>
              <w:t>work place</w:t>
            </w:r>
            <w:proofErr w:type="gramEnd"/>
            <w:r w:rsidRPr="00433EAE">
              <w:rPr>
                <w:rFonts w:cs="Calibri"/>
                <w:szCs w:val="32"/>
              </w:rPr>
              <w:t xml:space="preserve"> developed.</w:t>
            </w:r>
          </w:p>
        </w:tc>
        <w:tc>
          <w:tcPr>
            <w:tcW w:w="1572" w:type="dxa"/>
            <w:tcBorders>
              <w:top w:val="single" w:sz="4" w:space="0" w:color="auto"/>
              <w:left w:val="single" w:sz="4" w:space="0" w:color="auto"/>
              <w:bottom w:val="single" w:sz="4" w:space="0" w:color="auto"/>
              <w:right w:val="single" w:sz="4" w:space="0" w:color="auto"/>
            </w:tcBorders>
            <w:noWrap/>
            <w:vAlign w:val="center"/>
          </w:tcPr>
          <w:p w14:paraId="0D6CE8C6" w14:textId="77777777" w:rsidR="007633DE" w:rsidRPr="00433EAE" w:rsidRDefault="007633DE" w:rsidP="00F874C4">
            <w:pPr>
              <w:spacing w:after="0" w:line="240" w:lineRule="auto"/>
              <w:rPr>
                <w:rFonts w:cs="Calibri"/>
                <w:szCs w:val="32"/>
              </w:rPr>
            </w:pPr>
          </w:p>
        </w:tc>
        <w:tc>
          <w:tcPr>
            <w:tcW w:w="1300" w:type="dxa"/>
            <w:tcBorders>
              <w:top w:val="single" w:sz="4" w:space="0" w:color="auto"/>
              <w:left w:val="single" w:sz="4" w:space="0" w:color="auto"/>
              <w:bottom w:val="single" w:sz="4" w:space="0" w:color="auto"/>
              <w:right w:val="single" w:sz="4" w:space="0" w:color="auto"/>
            </w:tcBorders>
            <w:noWrap/>
            <w:vAlign w:val="center"/>
          </w:tcPr>
          <w:p w14:paraId="262ABC63" w14:textId="77777777" w:rsidR="007633DE" w:rsidRPr="00433EAE" w:rsidRDefault="007633DE" w:rsidP="007633DE">
            <w:pPr>
              <w:spacing w:after="0" w:line="240" w:lineRule="auto"/>
              <w:rPr>
                <w:rFonts w:cs="Calibri"/>
                <w:szCs w:val="32"/>
              </w:rPr>
            </w:pPr>
          </w:p>
        </w:tc>
        <w:tc>
          <w:tcPr>
            <w:tcW w:w="1720" w:type="dxa"/>
            <w:vMerge w:val="restart"/>
            <w:tcBorders>
              <w:top w:val="single" w:sz="4" w:space="0" w:color="auto"/>
              <w:left w:val="single" w:sz="4" w:space="0" w:color="auto"/>
              <w:right w:val="single" w:sz="4" w:space="0" w:color="auto"/>
            </w:tcBorders>
            <w:noWrap/>
            <w:vAlign w:val="center"/>
          </w:tcPr>
          <w:p w14:paraId="5089EE3E" w14:textId="77777777" w:rsidR="007633DE" w:rsidRPr="00433EAE" w:rsidRDefault="007633DE" w:rsidP="007633DE">
            <w:pPr>
              <w:spacing w:after="0" w:line="240" w:lineRule="auto"/>
              <w:rPr>
                <w:rFonts w:cs="Calibri"/>
                <w:szCs w:val="32"/>
              </w:rPr>
            </w:pPr>
            <w:r w:rsidRPr="00433EAE">
              <w:rPr>
                <w:rFonts w:cs="Calibri"/>
                <w:szCs w:val="32"/>
              </w:rPr>
              <w:t>National, Regional, District</w:t>
            </w:r>
            <w:r w:rsidR="00FA6DD5" w:rsidRPr="00433EAE">
              <w:rPr>
                <w:rFonts w:cs="Calibri"/>
                <w:szCs w:val="32"/>
              </w:rPr>
              <w:t xml:space="preserve"> </w:t>
            </w:r>
          </w:p>
        </w:tc>
        <w:tc>
          <w:tcPr>
            <w:tcW w:w="2670" w:type="dxa"/>
            <w:tcBorders>
              <w:top w:val="single" w:sz="4" w:space="0" w:color="auto"/>
              <w:left w:val="single" w:sz="4" w:space="0" w:color="auto"/>
              <w:bottom w:val="single" w:sz="4" w:space="0" w:color="auto"/>
              <w:right w:val="single" w:sz="4" w:space="0" w:color="auto"/>
            </w:tcBorders>
            <w:noWrap/>
            <w:vAlign w:val="center"/>
          </w:tcPr>
          <w:p w14:paraId="568596EA" w14:textId="77777777" w:rsidR="007633DE" w:rsidRPr="00433EAE" w:rsidRDefault="007633DE" w:rsidP="007633DE">
            <w:pPr>
              <w:spacing w:after="0" w:line="240" w:lineRule="auto"/>
              <w:rPr>
                <w:rFonts w:cs="Calibri"/>
                <w:szCs w:val="32"/>
              </w:rPr>
            </w:pPr>
          </w:p>
        </w:tc>
      </w:tr>
      <w:tr w:rsidR="007633DE" w:rsidRPr="00433EAE" w14:paraId="1EF30637" w14:textId="77777777" w:rsidTr="00B63095">
        <w:trPr>
          <w:trHeight w:val="1098"/>
        </w:trPr>
        <w:tc>
          <w:tcPr>
            <w:tcW w:w="3544" w:type="dxa"/>
            <w:vMerge/>
            <w:tcBorders>
              <w:left w:val="single" w:sz="4" w:space="0" w:color="auto"/>
              <w:bottom w:val="single" w:sz="4" w:space="0" w:color="auto"/>
              <w:right w:val="single" w:sz="4" w:space="0" w:color="auto"/>
            </w:tcBorders>
            <w:vAlign w:val="center"/>
            <w:hideMark/>
          </w:tcPr>
          <w:p w14:paraId="136D61ED" w14:textId="77777777" w:rsidR="007633DE" w:rsidRPr="00433EAE" w:rsidRDefault="007633DE" w:rsidP="007633DE">
            <w:pPr>
              <w:spacing w:after="0" w:line="240" w:lineRule="auto"/>
              <w:rPr>
                <w:rFonts w:cs="Calibri"/>
                <w:szCs w:val="32"/>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6527E16" w14:textId="77777777" w:rsidR="007633DE" w:rsidRPr="00433EAE" w:rsidRDefault="007633DE" w:rsidP="007633DE">
            <w:pPr>
              <w:spacing w:after="0" w:line="240" w:lineRule="auto"/>
              <w:rPr>
                <w:rFonts w:cs="Calibri"/>
                <w:szCs w:val="32"/>
              </w:rPr>
            </w:pPr>
            <w:r w:rsidRPr="00433EAE">
              <w:rPr>
                <w:rFonts w:cs="Calibri"/>
                <w:szCs w:val="32"/>
              </w:rPr>
              <w:t xml:space="preserve">Sexual harassment policies publicized at the </w:t>
            </w:r>
            <w:proofErr w:type="gramStart"/>
            <w:r w:rsidRPr="00433EAE">
              <w:rPr>
                <w:rFonts w:cs="Calibri"/>
                <w:szCs w:val="32"/>
              </w:rPr>
              <w:t>work place</w:t>
            </w:r>
            <w:proofErr w:type="gramEnd"/>
            <w:r w:rsidRPr="00433EAE">
              <w:rPr>
                <w:rFonts w:cs="Calibri"/>
                <w:szCs w:val="32"/>
              </w:rPr>
              <w:t>.</w:t>
            </w:r>
          </w:p>
        </w:tc>
        <w:tc>
          <w:tcPr>
            <w:tcW w:w="1572" w:type="dxa"/>
            <w:tcBorders>
              <w:top w:val="single" w:sz="4" w:space="0" w:color="auto"/>
              <w:left w:val="single" w:sz="4" w:space="0" w:color="auto"/>
              <w:bottom w:val="single" w:sz="4" w:space="0" w:color="auto"/>
              <w:right w:val="single" w:sz="4" w:space="0" w:color="auto"/>
            </w:tcBorders>
            <w:noWrap/>
            <w:vAlign w:val="center"/>
          </w:tcPr>
          <w:p w14:paraId="05BC0CA7" w14:textId="77777777" w:rsidR="007633DE" w:rsidRPr="00433EAE" w:rsidRDefault="007633DE" w:rsidP="007633DE">
            <w:pPr>
              <w:spacing w:after="0" w:line="240" w:lineRule="auto"/>
              <w:rPr>
                <w:rFonts w:cs="Calibri"/>
                <w:szCs w:val="32"/>
              </w:rPr>
            </w:pPr>
          </w:p>
        </w:tc>
        <w:tc>
          <w:tcPr>
            <w:tcW w:w="1300" w:type="dxa"/>
            <w:tcBorders>
              <w:top w:val="single" w:sz="4" w:space="0" w:color="auto"/>
              <w:left w:val="single" w:sz="4" w:space="0" w:color="auto"/>
              <w:bottom w:val="single" w:sz="4" w:space="0" w:color="auto"/>
              <w:right w:val="single" w:sz="4" w:space="0" w:color="auto"/>
            </w:tcBorders>
            <w:noWrap/>
            <w:vAlign w:val="center"/>
            <w:hideMark/>
          </w:tcPr>
          <w:p w14:paraId="1A3E2369" w14:textId="77777777" w:rsidR="007633DE" w:rsidRPr="00433EAE" w:rsidRDefault="007633DE" w:rsidP="007633DE">
            <w:pPr>
              <w:spacing w:after="0" w:line="240" w:lineRule="auto"/>
              <w:rPr>
                <w:rFonts w:cs="Calibri"/>
                <w:szCs w:val="32"/>
              </w:rPr>
            </w:pPr>
            <w:r w:rsidRPr="00433EAE">
              <w:rPr>
                <w:rFonts w:cs="Calibri"/>
                <w:szCs w:val="32"/>
              </w:rPr>
              <w:t> </w:t>
            </w:r>
          </w:p>
        </w:tc>
        <w:tc>
          <w:tcPr>
            <w:tcW w:w="1720" w:type="dxa"/>
            <w:vMerge/>
            <w:tcBorders>
              <w:left w:val="single" w:sz="4" w:space="0" w:color="auto"/>
              <w:bottom w:val="single" w:sz="4" w:space="0" w:color="auto"/>
              <w:right w:val="single" w:sz="4" w:space="0" w:color="auto"/>
            </w:tcBorders>
            <w:noWrap/>
            <w:vAlign w:val="center"/>
            <w:hideMark/>
          </w:tcPr>
          <w:p w14:paraId="5CE12439" w14:textId="77777777" w:rsidR="007633DE" w:rsidRPr="00433EAE" w:rsidRDefault="007633DE" w:rsidP="007633DE">
            <w:pPr>
              <w:spacing w:after="0" w:line="240" w:lineRule="auto"/>
              <w:rPr>
                <w:rFonts w:cs="Calibri"/>
                <w:szCs w:val="32"/>
              </w:rPr>
            </w:pPr>
          </w:p>
        </w:tc>
        <w:tc>
          <w:tcPr>
            <w:tcW w:w="2670" w:type="dxa"/>
            <w:tcBorders>
              <w:top w:val="single" w:sz="4" w:space="0" w:color="auto"/>
              <w:left w:val="single" w:sz="4" w:space="0" w:color="auto"/>
              <w:bottom w:val="single" w:sz="4" w:space="0" w:color="auto"/>
              <w:right w:val="single" w:sz="4" w:space="0" w:color="auto"/>
            </w:tcBorders>
            <w:noWrap/>
            <w:vAlign w:val="center"/>
            <w:hideMark/>
          </w:tcPr>
          <w:p w14:paraId="44377792" w14:textId="77777777" w:rsidR="007633DE" w:rsidRPr="00433EAE" w:rsidRDefault="007633DE" w:rsidP="007633DE">
            <w:pPr>
              <w:spacing w:after="0" w:line="240" w:lineRule="auto"/>
              <w:rPr>
                <w:rFonts w:cs="Calibri"/>
                <w:szCs w:val="32"/>
              </w:rPr>
            </w:pPr>
            <w:r w:rsidRPr="00433EAE">
              <w:rPr>
                <w:rFonts w:cs="Calibri"/>
                <w:szCs w:val="32"/>
              </w:rPr>
              <w:t> </w:t>
            </w:r>
          </w:p>
        </w:tc>
      </w:tr>
      <w:tr w:rsidR="007633DE" w:rsidRPr="00433EAE" w14:paraId="4938E078" w14:textId="77777777" w:rsidTr="000C0CCC">
        <w:trPr>
          <w:trHeight w:val="1272"/>
        </w:trPr>
        <w:tc>
          <w:tcPr>
            <w:tcW w:w="3544" w:type="dxa"/>
            <w:tcBorders>
              <w:top w:val="single" w:sz="4" w:space="0" w:color="auto"/>
              <w:left w:val="single" w:sz="4" w:space="0" w:color="auto"/>
              <w:bottom w:val="single" w:sz="4" w:space="0" w:color="auto"/>
              <w:right w:val="single" w:sz="4" w:space="0" w:color="auto"/>
            </w:tcBorders>
            <w:vAlign w:val="center"/>
            <w:hideMark/>
          </w:tcPr>
          <w:p w14:paraId="6C422E37" w14:textId="77777777" w:rsidR="007633DE" w:rsidRPr="00433EAE" w:rsidRDefault="007633DE" w:rsidP="007633DE">
            <w:pPr>
              <w:spacing w:after="0" w:line="240" w:lineRule="auto"/>
              <w:rPr>
                <w:rFonts w:cs="Calibri"/>
                <w:szCs w:val="32"/>
              </w:rPr>
            </w:pPr>
            <w:r w:rsidRPr="00433EAE">
              <w:rPr>
                <w:rFonts w:cs="Calibri"/>
                <w:szCs w:val="32"/>
              </w:rPr>
              <w:t xml:space="preserve">Introduce measures to control absenteeism, </w:t>
            </w:r>
            <w:proofErr w:type="gramStart"/>
            <w:r w:rsidRPr="00433EAE">
              <w:rPr>
                <w:rFonts w:cs="Calibri"/>
                <w:szCs w:val="32"/>
              </w:rPr>
              <w:t>lateness</w:t>
            </w:r>
            <w:proofErr w:type="gramEnd"/>
            <w:r w:rsidRPr="00433EAE">
              <w:rPr>
                <w:rFonts w:cs="Calibri"/>
                <w:szCs w:val="32"/>
              </w:rPr>
              <w:t xml:space="preserve"> and moonlighting.</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1F3E3B3" w14:textId="77777777" w:rsidR="007633DE" w:rsidRPr="00433EAE" w:rsidRDefault="007633DE" w:rsidP="007633DE">
            <w:pPr>
              <w:spacing w:after="0" w:line="240" w:lineRule="auto"/>
              <w:rPr>
                <w:rFonts w:cs="Calibri"/>
                <w:szCs w:val="32"/>
              </w:rPr>
            </w:pPr>
            <w:r w:rsidRPr="00433EAE">
              <w:rPr>
                <w:rFonts w:cs="Calibri"/>
                <w:szCs w:val="32"/>
              </w:rPr>
              <w:t>Measures to control absenteeism, lateness and moonlighting introduced.</w:t>
            </w:r>
          </w:p>
        </w:tc>
        <w:tc>
          <w:tcPr>
            <w:tcW w:w="1572" w:type="dxa"/>
            <w:tcBorders>
              <w:top w:val="single" w:sz="4" w:space="0" w:color="auto"/>
              <w:left w:val="single" w:sz="4" w:space="0" w:color="auto"/>
              <w:bottom w:val="single" w:sz="4" w:space="0" w:color="auto"/>
              <w:right w:val="single" w:sz="4" w:space="0" w:color="auto"/>
            </w:tcBorders>
            <w:noWrap/>
            <w:vAlign w:val="center"/>
          </w:tcPr>
          <w:p w14:paraId="44731D46" w14:textId="77777777" w:rsidR="007633DE" w:rsidRPr="00433EAE" w:rsidRDefault="007633DE" w:rsidP="007633DE">
            <w:pPr>
              <w:spacing w:after="0" w:line="240" w:lineRule="auto"/>
              <w:rPr>
                <w:rFonts w:cs="Calibri"/>
                <w:szCs w:val="32"/>
              </w:rPr>
            </w:pPr>
          </w:p>
        </w:tc>
        <w:tc>
          <w:tcPr>
            <w:tcW w:w="1300" w:type="dxa"/>
            <w:tcBorders>
              <w:top w:val="single" w:sz="4" w:space="0" w:color="auto"/>
              <w:left w:val="single" w:sz="4" w:space="0" w:color="auto"/>
              <w:bottom w:val="single" w:sz="4" w:space="0" w:color="auto"/>
              <w:right w:val="single" w:sz="4" w:space="0" w:color="auto"/>
            </w:tcBorders>
            <w:noWrap/>
            <w:vAlign w:val="center"/>
            <w:hideMark/>
          </w:tcPr>
          <w:p w14:paraId="0F36D8B4" w14:textId="77777777" w:rsidR="007633DE" w:rsidRPr="00433EAE" w:rsidRDefault="007633DE" w:rsidP="007633DE">
            <w:pPr>
              <w:spacing w:after="0" w:line="240" w:lineRule="auto"/>
              <w:rPr>
                <w:rFonts w:cs="Calibri"/>
                <w:szCs w:val="32"/>
              </w:rPr>
            </w:pPr>
            <w:r w:rsidRPr="00433EAE">
              <w:rPr>
                <w:rFonts w:cs="Calibri"/>
                <w:szCs w:val="32"/>
              </w:rPr>
              <w:t> </w:t>
            </w:r>
          </w:p>
        </w:tc>
        <w:tc>
          <w:tcPr>
            <w:tcW w:w="1720" w:type="dxa"/>
            <w:tcBorders>
              <w:top w:val="single" w:sz="4" w:space="0" w:color="auto"/>
              <w:left w:val="single" w:sz="4" w:space="0" w:color="auto"/>
              <w:bottom w:val="single" w:sz="4" w:space="0" w:color="auto"/>
              <w:right w:val="single" w:sz="4" w:space="0" w:color="auto"/>
            </w:tcBorders>
            <w:noWrap/>
            <w:vAlign w:val="center"/>
            <w:hideMark/>
          </w:tcPr>
          <w:p w14:paraId="462435CD" w14:textId="77777777" w:rsidR="007633DE" w:rsidRPr="00433EAE" w:rsidRDefault="007633DE" w:rsidP="007633DE">
            <w:pPr>
              <w:spacing w:after="0" w:line="240" w:lineRule="auto"/>
              <w:rPr>
                <w:rFonts w:cs="Calibri"/>
                <w:szCs w:val="32"/>
              </w:rPr>
            </w:pPr>
            <w:r w:rsidRPr="00433EAE">
              <w:rPr>
                <w:rFonts w:cs="Calibri"/>
                <w:szCs w:val="32"/>
              </w:rPr>
              <w:t>National, Regional, District</w:t>
            </w:r>
          </w:p>
        </w:tc>
        <w:tc>
          <w:tcPr>
            <w:tcW w:w="2670" w:type="dxa"/>
            <w:tcBorders>
              <w:top w:val="single" w:sz="4" w:space="0" w:color="auto"/>
              <w:left w:val="single" w:sz="4" w:space="0" w:color="auto"/>
              <w:bottom w:val="single" w:sz="4" w:space="0" w:color="auto"/>
              <w:right w:val="single" w:sz="4" w:space="0" w:color="auto"/>
            </w:tcBorders>
            <w:noWrap/>
            <w:vAlign w:val="center"/>
            <w:hideMark/>
          </w:tcPr>
          <w:p w14:paraId="7630CD17" w14:textId="77777777" w:rsidR="007633DE" w:rsidRPr="00433EAE" w:rsidRDefault="007633DE" w:rsidP="007633DE">
            <w:pPr>
              <w:spacing w:after="0" w:line="240" w:lineRule="auto"/>
              <w:rPr>
                <w:rFonts w:cs="Calibri"/>
                <w:szCs w:val="32"/>
              </w:rPr>
            </w:pPr>
            <w:r w:rsidRPr="00433EAE">
              <w:rPr>
                <w:rFonts w:cs="Calibri"/>
                <w:szCs w:val="32"/>
              </w:rPr>
              <w:t> </w:t>
            </w:r>
          </w:p>
        </w:tc>
      </w:tr>
    </w:tbl>
    <w:p w14:paraId="260831D7" w14:textId="77777777" w:rsidR="00A13222" w:rsidRPr="00433EAE" w:rsidRDefault="00A13222" w:rsidP="00A13222">
      <w:pPr>
        <w:jc w:val="center"/>
        <w:rPr>
          <w:rFonts w:ascii="Times New Roman" w:eastAsia="Calibri" w:hAnsi="Times New Roman" w:cs="Times New Roman"/>
          <w:b/>
          <w:sz w:val="24"/>
          <w:szCs w:val="24"/>
        </w:rPr>
      </w:pPr>
    </w:p>
    <w:p w14:paraId="236CBB35" w14:textId="77777777" w:rsidR="00A13222" w:rsidRPr="00433EAE" w:rsidRDefault="00A13222" w:rsidP="00A13222">
      <w:pPr>
        <w:jc w:val="center"/>
        <w:rPr>
          <w:rFonts w:ascii="Times New Roman" w:eastAsia="Calibri" w:hAnsi="Times New Roman" w:cs="Times New Roman"/>
          <w:b/>
          <w:sz w:val="24"/>
          <w:szCs w:val="24"/>
        </w:rPr>
      </w:pPr>
    </w:p>
    <w:p w14:paraId="1D569947" w14:textId="77777777" w:rsidR="00A13222" w:rsidRPr="00433EAE" w:rsidRDefault="00A13222" w:rsidP="00E27F83">
      <w:pPr>
        <w:jc w:val="center"/>
        <w:rPr>
          <w:rFonts w:ascii="Times New Roman" w:eastAsia="Calibri" w:hAnsi="Times New Roman" w:cs="Times New Roman"/>
          <w:b/>
          <w:sz w:val="24"/>
          <w:szCs w:val="24"/>
        </w:rPr>
      </w:pPr>
    </w:p>
    <w:p w14:paraId="1E42F50A" w14:textId="77777777" w:rsidR="00E27F83" w:rsidRPr="00433EAE" w:rsidRDefault="00E27F83" w:rsidP="00E27F83">
      <w:pPr>
        <w:rPr>
          <w:rFonts w:ascii="Times New Roman" w:eastAsia="Calibri" w:hAnsi="Times New Roman" w:cs="Times New Roman"/>
          <w:b/>
          <w:sz w:val="24"/>
          <w:szCs w:val="24"/>
        </w:rPr>
      </w:pPr>
      <w:r w:rsidRPr="00433EAE">
        <w:rPr>
          <w:rFonts w:ascii="Times New Roman" w:eastAsia="Calibri" w:hAnsi="Times New Roman" w:cs="Times New Roman"/>
          <w:b/>
          <w:sz w:val="24"/>
          <w:szCs w:val="24"/>
        </w:rPr>
        <w:lastRenderedPageBreak/>
        <w:t>STRATEGIC OBJECTIVE 1:  TO BUILD PUBLIC CAPACITY TO CONDEMN AND FIGHT CORRUPTION AND TO MAKE CORRUPTION A HIGH- RISK LOW- GAIN ACTIVITY</w:t>
      </w:r>
    </w:p>
    <w:tbl>
      <w:tblPr>
        <w:tblStyle w:val="TableGrid"/>
        <w:tblW w:w="13949" w:type="dxa"/>
        <w:tblLook w:val="04A0" w:firstRow="1" w:lastRow="0" w:firstColumn="1" w:lastColumn="0" w:noHBand="0" w:noVBand="1"/>
      </w:tblPr>
      <w:tblGrid>
        <w:gridCol w:w="2109"/>
        <w:gridCol w:w="2402"/>
        <w:gridCol w:w="1318"/>
        <w:gridCol w:w="938"/>
        <w:gridCol w:w="1763"/>
        <w:gridCol w:w="1767"/>
        <w:gridCol w:w="1714"/>
        <w:gridCol w:w="1938"/>
      </w:tblGrid>
      <w:tr w:rsidR="00E27F83" w:rsidRPr="00433EAE" w14:paraId="7D340434" w14:textId="77777777" w:rsidTr="00F3468B">
        <w:trPr>
          <w:tblHeader/>
        </w:trPr>
        <w:tc>
          <w:tcPr>
            <w:tcW w:w="2109" w:type="dxa"/>
            <w:vMerge w:val="restart"/>
            <w:vAlign w:val="center"/>
          </w:tcPr>
          <w:p w14:paraId="09BF359C" w14:textId="77777777" w:rsidR="00E27F83" w:rsidRPr="00433EAE" w:rsidRDefault="00B63095" w:rsidP="00F3468B">
            <w:pPr>
              <w:jc w:val="center"/>
              <w:rPr>
                <w:rFonts w:ascii="Times New Roman" w:eastAsia="Times New Roman" w:hAnsi="Times New Roman" w:cs="Times New Roman"/>
                <w:b/>
                <w:bCs/>
                <w:color w:val="000000"/>
                <w:sz w:val="24"/>
                <w:szCs w:val="24"/>
              </w:rPr>
            </w:pPr>
            <w:r>
              <w:rPr>
                <w:b/>
                <w:sz w:val="24"/>
                <w:szCs w:val="24"/>
              </w:rPr>
              <w:t>Ref/</w:t>
            </w:r>
            <w:r w:rsidR="00E27F83" w:rsidRPr="00433EAE">
              <w:rPr>
                <w:rFonts w:ascii="Times New Roman" w:eastAsia="Times New Roman" w:hAnsi="Times New Roman" w:cs="Times New Roman"/>
                <w:b/>
                <w:bCs/>
                <w:color w:val="000000"/>
                <w:sz w:val="24"/>
                <w:szCs w:val="24"/>
              </w:rPr>
              <w:t>Broad Activity</w:t>
            </w:r>
          </w:p>
        </w:tc>
        <w:tc>
          <w:tcPr>
            <w:tcW w:w="2402" w:type="dxa"/>
            <w:vMerge w:val="restart"/>
            <w:vAlign w:val="center"/>
          </w:tcPr>
          <w:p w14:paraId="07786543" w14:textId="77777777" w:rsidR="00E27F83" w:rsidRPr="00433EAE" w:rsidRDefault="004845B3" w:rsidP="004845B3">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Indicator</w:t>
            </w:r>
          </w:p>
        </w:tc>
        <w:tc>
          <w:tcPr>
            <w:tcW w:w="1318" w:type="dxa"/>
            <w:vMerge w:val="restart"/>
            <w:vAlign w:val="center"/>
          </w:tcPr>
          <w:p w14:paraId="30D168AC" w14:textId="77777777" w:rsidR="00E27F83" w:rsidRPr="00433EAE" w:rsidRDefault="00E27F83" w:rsidP="00F3468B">
            <w:pPr>
              <w:jc w:val="center"/>
              <w:rPr>
                <w:rFonts w:ascii="Times New Roman" w:eastAsia="Times New Roman" w:hAnsi="Times New Roman" w:cs="Times New Roman"/>
                <w:b/>
                <w:bCs/>
                <w:color w:val="000000"/>
                <w:sz w:val="24"/>
                <w:szCs w:val="24"/>
              </w:rPr>
            </w:pPr>
            <w:r w:rsidRPr="00433EAE">
              <w:rPr>
                <w:rFonts w:ascii="Times New Roman" w:eastAsia="Times New Roman" w:hAnsi="Times New Roman" w:cs="Times New Roman"/>
                <w:b/>
                <w:bCs/>
                <w:color w:val="000000"/>
                <w:sz w:val="24"/>
                <w:szCs w:val="24"/>
              </w:rPr>
              <w:t>Frequency of Data Collection</w:t>
            </w:r>
          </w:p>
        </w:tc>
        <w:tc>
          <w:tcPr>
            <w:tcW w:w="938" w:type="dxa"/>
            <w:vMerge w:val="restart"/>
            <w:vAlign w:val="center"/>
          </w:tcPr>
          <w:p w14:paraId="6CA96433" w14:textId="77777777" w:rsidR="00E27F83" w:rsidRPr="00433EAE" w:rsidRDefault="00E27F83" w:rsidP="00F3468B">
            <w:pPr>
              <w:jc w:val="center"/>
              <w:rPr>
                <w:rFonts w:ascii="Times New Roman" w:eastAsia="Times New Roman" w:hAnsi="Times New Roman" w:cs="Times New Roman"/>
                <w:b/>
                <w:bCs/>
                <w:color w:val="000000"/>
                <w:sz w:val="24"/>
                <w:szCs w:val="24"/>
              </w:rPr>
            </w:pPr>
            <w:r w:rsidRPr="00433EAE">
              <w:rPr>
                <w:rFonts w:ascii="Times New Roman" w:eastAsia="Times New Roman" w:hAnsi="Times New Roman" w:cs="Times New Roman"/>
                <w:b/>
                <w:bCs/>
                <w:color w:val="000000"/>
                <w:sz w:val="24"/>
                <w:szCs w:val="24"/>
              </w:rPr>
              <w:t>Data Source</w:t>
            </w:r>
          </w:p>
        </w:tc>
        <w:tc>
          <w:tcPr>
            <w:tcW w:w="1763" w:type="dxa"/>
            <w:vMerge w:val="restart"/>
            <w:vAlign w:val="center"/>
          </w:tcPr>
          <w:p w14:paraId="3975F0F0" w14:textId="77777777" w:rsidR="00E27F83" w:rsidRPr="00433EAE" w:rsidRDefault="00E27F83" w:rsidP="00F3468B">
            <w:pPr>
              <w:jc w:val="center"/>
              <w:rPr>
                <w:rFonts w:ascii="Times New Roman" w:eastAsia="Times New Roman" w:hAnsi="Times New Roman" w:cs="Times New Roman"/>
                <w:b/>
                <w:bCs/>
                <w:color w:val="000000"/>
                <w:sz w:val="24"/>
                <w:szCs w:val="24"/>
              </w:rPr>
            </w:pPr>
            <w:r w:rsidRPr="00433EAE">
              <w:rPr>
                <w:rFonts w:ascii="Times New Roman" w:eastAsia="Times New Roman" w:hAnsi="Times New Roman" w:cs="Times New Roman"/>
                <w:b/>
                <w:bCs/>
                <w:color w:val="000000"/>
                <w:sz w:val="24"/>
                <w:szCs w:val="24"/>
              </w:rPr>
              <w:t>Data Disaggregation</w:t>
            </w:r>
          </w:p>
        </w:tc>
        <w:tc>
          <w:tcPr>
            <w:tcW w:w="3481" w:type="dxa"/>
            <w:gridSpan w:val="2"/>
          </w:tcPr>
          <w:p w14:paraId="7CA8FD20" w14:textId="77777777" w:rsidR="00E27F83" w:rsidRPr="00433EAE" w:rsidRDefault="00E27F83" w:rsidP="00F3468B">
            <w:pPr>
              <w:rPr>
                <w:rFonts w:ascii="Times New Roman" w:hAnsi="Times New Roman" w:cs="Times New Roman"/>
                <w:sz w:val="24"/>
                <w:szCs w:val="24"/>
              </w:rPr>
            </w:pPr>
            <w:r w:rsidRPr="00433EAE">
              <w:rPr>
                <w:rFonts w:ascii="Times New Roman" w:eastAsia="Times New Roman" w:hAnsi="Times New Roman" w:cs="Times New Roman"/>
                <w:b/>
                <w:bCs/>
                <w:color w:val="000000"/>
                <w:sz w:val="24"/>
                <w:szCs w:val="24"/>
              </w:rPr>
              <w:t>Implementing Agency</w:t>
            </w:r>
          </w:p>
        </w:tc>
        <w:tc>
          <w:tcPr>
            <w:tcW w:w="1938" w:type="dxa"/>
            <w:vMerge w:val="restart"/>
          </w:tcPr>
          <w:p w14:paraId="7A03C1F0" w14:textId="77777777" w:rsidR="00E27F83" w:rsidRPr="00433EAE" w:rsidRDefault="00E27F83" w:rsidP="00F3468B">
            <w:pPr>
              <w:rPr>
                <w:rFonts w:ascii="Times New Roman" w:hAnsi="Times New Roman" w:cs="Times New Roman"/>
                <w:sz w:val="24"/>
                <w:szCs w:val="24"/>
              </w:rPr>
            </w:pPr>
            <w:r w:rsidRPr="00433EAE">
              <w:rPr>
                <w:rFonts w:ascii="Times New Roman" w:eastAsia="Calibri" w:hAnsi="Times New Roman" w:cs="Times New Roman"/>
                <w:b/>
                <w:sz w:val="24"/>
                <w:szCs w:val="24"/>
              </w:rPr>
              <w:t>Results (Status of Implementation)</w:t>
            </w:r>
          </w:p>
        </w:tc>
      </w:tr>
      <w:tr w:rsidR="00E27F83" w:rsidRPr="00433EAE" w14:paraId="4DF17547" w14:textId="77777777" w:rsidTr="00F3468B">
        <w:trPr>
          <w:tblHeader/>
        </w:trPr>
        <w:tc>
          <w:tcPr>
            <w:tcW w:w="2109" w:type="dxa"/>
            <w:vMerge/>
          </w:tcPr>
          <w:p w14:paraId="4F922E02" w14:textId="77777777" w:rsidR="00E27F83" w:rsidRPr="00433EAE" w:rsidRDefault="00E27F83" w:rsidP="00F3468B">
            <w:pPr>
              <w:rPr>
                <w:rFonts w:ascii="Times New Roman" w:hAnsi="Times New Roman" w:cs="Times New Roman"/>
                <w:sz w:val="24"/>
                <w:szCs w:val="24"/>
              </w:rPr>
            </w:pPr>
          </w:p>
        </w:tc>
        <w:tc>
          <w:tcPr>
            <w:tcW w:w="2402" w:type="dxa"/>
            <w:vMerge/>
          </w:tcPr>
          <w:p w14:paraId="35FBEAF4" w14:textId="77777777" w:rsidR="00E27F83" w:rsidRPr="00433EAE" w:rsidRDefault="00E27F83" w:rsidP="00F3468B">
            <w:pPr>
              <w:rPr>
                <w:rFonts w:ascii="Times New Roman" w:hAnsi="Times New Roman" w:cs="Times New Roman"/>
                <w:sz w:val="24"/>
                <w:szCs w:val="24"/>
              </w:rPr>
            </w:pPr>
          </w:p>
        </w:tc>
        <w:tc>
          <w:tcPr>
            <w:tcW w:w="1318" w:type="dxa"/>
            <w:vMerge/>
          </w:tcPr>
          <w:p w14:paraId="1C715F85" w14:textId="77777777" w:rsidR="00E27F83" w:rsidRPr="00433EAE" w:rsidRDefault="00E27F83" w:rsidP="00F3468B">
            <w:pPr>
              <w:rPr>
                <w:rFonts w:ascii="Times New Roman" w:hAnsi="Times New Roman" w:cs="Times New Roman"/>
                <w:sz w:val="24"/>
                <w:szCs w:val="24"/>
              </w:rPr>
            </w:pPr>
          </w:p>
        </w:tc>
        <w:tc>
          <w:tcPr>
            <w:tcW w:w="938" w:type="dxa"/>
            <w:vMerge/>
          </w:tcPr>
          <w:p w14:paraId="446A32BB" w14:textId="77777777" w:rsidR="00E27F83" w:rsidRPr="00433EAE" w:rsidRDefault="00E27F83" w:rsidP="00F3468B">
            <w:pPr>
              <w:rPr>
                <w:rFonts w:ascii="Times New Roman" w:hAnsi="Times New Roman" w:cs="Times New Roman"/>
                <w:sz w:val="24"/>
                <w:szCs w:val="24"/>
              </w:rPr>
            </w:pPr>
          </w:p>
        </w:tc>
        <w:tc>
          <w:tcPr>
            <w:tcW w:w="1763" w:type="dxa"/>
            <w:vMerge/>
          </w:tcPr>
          <w:p w14:paraId="3928F95D" w14:textId="77777777" w:rsidR="00E27F83" w:rsidRPr="00433EAE" w:rsidRDefault="00E27F83" w:rsidP="00F3468B">
            <w:pPr>
              <w:rPr>
                <w:rFonts w:ascii="Times New Roman" w:hAnsi="Times New Roman" w:cs="Times New Roman"/>
                <w:sz w:val="24"/>
                <w:szCs w:val="24"/>
              </w:rPr>
            </w:pPr>
          </w:p>
        </w:tc>
        <w:tc>
          <w:tcPr>
            <w:tcW w:w="1767" w:type="dxa"/>
            <w:vAlign w:val="center"/>
          </w:tcPr>
          <w:p w14:paraId="73F33EEC" w14:textId="77777777" w:rsidR="00E27F83" w:rsidRPr="00433EAE" w:rsidRDefault="00E27F83" w:rsidP="00F3468B">
            <w:pPr>
              <w:jc w:val="center"/>
              <w:rPr>
                <w:rFonts w:ascii="Times New Roman" w:eastAsia="Times New Roman" w:hAnsi="Times New Roman" w:cs="Times New Roman"/>
                <w:b/>
                <w:bCs/>
                <w:color w:val="000000"/>
                <w:sz w:val="24"/>
                <w:szCs w:val="24"/>
              </w:rPr>
            </w:pPr>
            <w:r w:rsidRPr="00433EAE">
              <w:rPr>
                <w:rFonts w:ascii="Times New Roman" w:eastAsia="Times New Roman" w:hAnsi="Times New Roman" w:cs="Times New Roman"/>
                <w:b/>
                <w:bCs/>
                <w:color w:val="000000"/>
                <w:sz w:val="24"/>
                <w:szCs w:val="24"/>
              </w:rPr>
              <w:t>Lead</w:t>
            </w:r>
          </w:p>
        </w:tc>
        <w:tc>
          <w:tcPr>
            <w:tcW w:w="1714" w:type="dxa"/>
            <w:vAlign w:val="center"/>
          </w:tcPr>
          <w:p w14:paraId="55C1D147" w14:textId="77777777" w:rsidR="00E27F83" w:rsidRPr="00433EAE" w:rsidRDefault="00E27F83" w:rsidP="00F3468B">
            <w:pPr>
              <w:jc w:val="center"/>
              <w:rPr>
                <w:rFonts w:ascii="Times New Roman" w:eastAsia="Times New Roman" w:hAnsi="Times New Roman" w:cs="Times New Roman"/>
                <w:b/>
                <w:bCs/>
                <w:color w:val="000000"/>
                <w:sz w:val="24"/>
                <w:szCs w:val="24"/>
              </w:rPr>
            </w:pPr>
            <w:r w:rsidRPr="00433EAE">
              <w:rPr>
                <w:rFonts w:ascii="Times New Roman" w:eastAsia="Times New Roman" w:hAnsi="Times New Roman" w:cs="Times New Roman"/>
                <w:b/>
                <w:bCs/>
                <w:color w:val="000000"/>
                <w:sz w:val="24"/>
                <w:szCs w:val="24"/>
              </w:rPr>
              <w:t>Collaborating</w:t>
            </w:r>
          </w:p>
        </w:tc>
        <w:tc>
          <w:tcPr>
            <w:tcW w:w="1938" w:type="dxa"/>
            <w:vMerge/>
          </w:tcPr>
          <w:p w14:paraId="07868037" w14:textId="77777777" w:rsidR="00E27F83" w:rsidRPr="00433EAE" w:rsidRDefault="00E27F83" w:rsidP="00F3468B">
            <w:pPr>
              <w:rPr>
                <w:rFonts w:ascii="Times New Roman" w:hAnsi="Times New Roman" w:cs="Times New Roman"/>
                <w:sz w:val="24"/>
                <w:szCs w:val="24"/>
              </w:rPr>
            </w:pPr>
          </w:p>
        </w:tc>
      </w:tr>
      <w:tr w:rsidR="00E27F83" w:rsidRPr="00433EAE" w14:paraId="41F0EF0D" w14:textId="77777777" w:rsidTr="002B6269">
        <w:tc>
          <w:tcPr>
            <w:tcW w:w="2109" w:type="dxa"/>
            <w:shd w:val="clear" w:color="auto" w:fill="auto"/>
          </w:tcPr>
          <w:p w14:paraId="432D0095" w14:textId="77777777" w:rsidR="00E27F83" w:rsidRPr="00433EAE" w:rsidRDefault="00E27F83" w:rsidP="00F3468B">
            <w:pPr>
              <w:rPr>
                <w:rFonts w:ascii="Times New Roman" w:eastAsia="Times New Roman" w:hAnsi="Times New Roman" w:cs="Times New Roman"/>
                <w:color w:val="000000"/>
                <w:sz w:val="24"/>
                <w:szCs w:val="24"/>
              </w:rPr>
            </w:pPr>
            <w:r w:rsidRPr="00433EAE">
              <w:rPr>
                <w:rFonts w:ascii="Times New Roman" w:eastAsia="Times New Roman" w:hAnsi="Times New Roman" w:cs="Times New Roman"/>
                <w:b/>
                <w:bCs/>
                <w:color w:val="000000"/>
                <w:sz w:val="24"/>
                <w:szCs w:val="24"/>
              </w:rPr>
              <w:t>2.</w:t>
            </w:r>
            <w:r w:rsidRPr="00433EAE">
              <w:rPr>
                <w:rFonts w:ascii="Times New Roman" w:eastAsia="Times New Roman" w:hAnsi="Times New Roman" w:cs="Times New Roman"/>
                <w:color w:val="000000"/>
                <w:sz w:val="24"/>
                <w:szCs w:val="24"/>
              </w:rPr>
              <w:t xml:space="preserve">  Organize regular public education and awareness programmes on the evils of corruption and the ethos of anti-corruption in MDAs, </w:t>
            </w:r>
            <w:proofErr w:type="gramStart"/>
            <w:r w:rsidRPr="00433EAE">
              <w:rPr>
                <w:rFonts w:ascii="Times New Roman" w:eastAsia="Times New Roman" w:hAnsi="Times New Roman" w:cs="Times New Roman"/>
                <w:color w:val="000000"/>
                <w:sz w:val="24"/>
                <w:szCs w:val="24"/>
              </w:rPr>
              <w:t>general public</w:t>
            </w:r>
            <w:proofErr w:type="gramEnd"/>
            <w:r w:rsidRPr="00433EAE">
              <w:rPr>
                <w:rFonts w:ascii="Times New Roman" w:eastAsia="Times New Roman" w:hAnsi="Times New Roman" w:cs="Times New Roman"/>
                <w:color w:val="000000"/>
                <w:sz w:val="24"/>
                <w:szCs w:val="24"/>
              </w:rPr>
              <w:t>, and private sector organizations.</w:t>
            </w:r>
            <w:r w:rsidRPr="00433EAE">
              <w:rPr>
                <w:rFonts w:ascii="Times New Roman" w:eastAsia="Times New Roman" w:hAnsi="Times New Roman" w:cs="Times New Roman"/>
                <w:b/>
                <w:color w:val="000000"/>
                <w:sz w:val="24"/>
                <w:szCs w:val="24"/>
              </w:rPr>
              <w:t xml:space="preserve"> </w:t>
            </w:r>
          </w:p>
        </w:tc>
        <w:tc>
          <w:tcPr>
            <w:tcW w:w="2402" w:type="dxa"/>
            <w:shd w:val="clear" w:color="auto" w:fill="auto"/>
          </w:tcPr>
          <w:p w14:paraId="307C1B2A" w14:textId="77777777" w:rsidR="00E27F83" w:rsidRPr="00433EAE" w:rsidRDefault="00E27F83" w:rsidP="00F3468B">
            <w:pPr>
              <w:rPr>
                <w:rFonts w:ascii="Times New Roman" w:hAnsi="Times New Roman" w:cs="Times New Roman"/>
                <w:sz w:val="24"/>
                <w:szCs w:val="24"/>
              </w:rPr>
            </w:pPr>
            <w:r w:rsidRPr="00433EAE">
              <w:rPr>
                <w:rFonts w:ascii="Times New Roman" w:hAnsi="Times New Roman" w:cs="Times New Roman"/>
                <w:sz w:val="24"/>
                <w:szCs w:val="24"/>
              </w:rPr>
              <w:t>Number of public education and awareness programme organised</w:t>
            </w:r>
          </w:p>
        </w:tc>
        <w:tc>
          <w:tcPr>
            <w:tcW w:w="1318" w:type="dxa"/>
            <w:shd w:val="clear" w:color="auto" w:fill="auto"/>
          </w:tcPr>
          <w:p w14:paraId="242AD53A" w14:textId="77777777" w:rsidR="00E27F83" w:rsidRPr="00433EAE" w:rsidRDefault="00E27F83" w:rsidP="00F3468B">
            <w:pPr>
              <w:rPr>
                <w:rFonts w:ascii="Times New Roman" w:hAnsi="Times New Roman" w:cs="Times New Roman"/>
                <w:sz w:val="24"/>
                <w:szCs w:val="24"/>
              </w:rPr>
            </w:pPr>
          </w:p>
        </w:tc>
        <w:tc>
          <w:tcPr>
            <w:tcW w:w="938" w:type="dxa"/>
            <w:shd w:val="clear" w:color="auto" w:fill="auto"/>
          </w:tcPr>
          <w:p w14:paraId="1A42EA0A" w14:textId="77777777" w:rsidR="00E27F83" w:rsidRPr="00433EAE" w:rsidRDefault="00E27F83" w:rsidP="00F3468B">
            <w:pPr>
              <w:rPr>
                <w:rFonts w:ascii="Times New Roman" w:hAnsi="Times New Roman" w:cs="Times New Roman"/>
                <w:sz w:val="24"/>
                <w:szCs w:val="24"/>
              </w:rPr>
            </w:pPr>
          </w:p>
        </w:tc>
        <w:tc>
          <w:tcPr>
            <w:tcW w:w="1763" w:type="dxa"/>
            <w:shd w:val="clear" w:color="auto" w:fill="auto"/>
          </w:tcPr>
          <w:p w14:paraId="14193E8D" w14:textId="77777777" w:rsidR="00E27F83" w:rsidRPr="00433EAE" w:rsidRDefault="00E27F83" w:rsidP="00F3468B">
            <w:pPr>
              <w:rPr>
                <w:rFonts w:ascii="Times New Roman" w:hAnsi="Times New Roman" w:cs="Times New Roman"/>
                <w:sz w:val="24"/>
                <w:szCs w:val="24"/>
              </w:rPr>
            </w:pPr>
            <w:r w:rsidRPr="00433EAE">
              <w:rPr>
                <w:rFonts w:ascii="Times New Roman" w:hAnsi="Times New Roman" w:cs="Times New Roman"/>
                <w:sz w:val="24"/>
                <w:szCs w:val="24"/>
              </w:rPr>
              <w:t xml:space="preserve">National, Regional, District, Male, Female </w:t>
            </w:r>
          </w:p>
        </w:tc>
        <w:tc>
          <w:tcPr>
            <w:tcW w:w="1767" w:type="dxa"/>
            <w:shd w:val="clear" w:color="auto" w:fill="auto"/>
          </w:tcPr>
          <w:p w14:paraId="2781748D" w14:textId="77777777" w:rsidR="00E27F83" w:rsidRPr="00433EAE" w:rsidRDefault="00E27F83" w:rsidP="00F3468B">
            <w:pPr>
              <w:rPr>
                <w:rFonts w:ascii="Times New Roman" w:eastAsia="Times New Roman" w:hAnsi="Times New Roman" w:cs="Times New Roman"/>
                <w:bCs/>
                <w:color w:val="000000"/>
                <w:sz w:val="24"/>
                <w:szCs w:val="24"/>
              </w:rPr>
            </w:pPr>
            <w:r w:rsidRPr="00433EAE">
              <w:rPr>
                <w:rFonts w:ascii="Times New Roman" w:eastAsia="Times New Roman" w:hAnsi="Times New Roman" w:cs="Times New Roman"/>
                <w:bCs/>
                <w:color w:val="000000"/>
                <w:sz w:val="24"/>
                <w:szCs w:val="24"/>
              </w:rPr>
              <w:t>CHRAJ, PEF</w:t>
            </w:r>
          </w:p>
        </w:tc>
        <w:tc>
          <w:tcPr>
            <w:tcW w:w="1714" w:type="dxa"/>
            <w:shd w:val="clear" w:color="auto" w:fill="auto"/>
          </w:tcPr>
          <w:p w14:paraId="2C610A15" w14:textId="77777777" w:rsidR="00E27F83" w:rsidRPr="00433EAE" w:rsidRDefault="00E27F83" w:rsidP="00F3468B">
            <w:pPr>
              <w:rPr>
                <w:rFonts w:ascii="Times New Roman" w:eastAsia="Times New Roman" w:hAnsi="Times New Roman" w:cs="Times New Roman"/>
                <w:bCs/>
                <w:color w:val="000000"/>
                <w:sz w:val="24"/>
                <w:szCs w:val="24"/>
              </w:rPr>
            </w:pPr>
            <w:r w:rsidRPr="00433EAE">
              <w:rPr>
                <w:rFonts w:ascii="Times New Roman" w:eastAsia="Times New Roman" w:hAnsi="Times New Roman" w:cs="Times New Roman"/>
                <w:bCs/>
                <w:color w:val="000000"/>
                <w:sz w:val="24"/>
                <w:szCs w:val="24"/>
              </w:rPr>
              <w:t>NCCE, CSOs</w:t>
            </w:r>
            <w:r w:rsidR="00B77A18">
              <w:rPr>
                <w:rFonts w:ascii="Times New Roman" w:eastAsia="Times New Roman" w:hAnsi="Times New Roman" w:cs="Times New Roman"/>
                <w:bCs/>
                <w:color w:val="000000"/>
                <w:sz w:val="24"/>
                <w:szCs w:val="24"/>
              </w:rPr>
              <w:t xml:space="preserve"> </w:t>
            </w:r>
          </w:p>
        </w:tc>
        <w:tc>
          <w:tcPr>
            <w:tcW w:w="1938" w:type="dxa"/>
            <w:shd w:val="clear" w:color="auto" w:fill="auto"/>
          </w:tcPr>
          <w:p w14:paraId="21CC9EB3" w14:textId="77777777" w:rsidR="00E27F83" w:rsidRPr="00433EAE" w:rsidRDefault="00E27F83" w:rsidP="00F3468B">
            <w:pPr>
              <w:rPr>
                <w:rFonts w:ascii="Times New Roman" w:hAnsi="Times New Roman" w:cs="Times New Roman"/>
                <w:sz w:val="24"/>
                <w:szCs w:val="24"/>
              </w:rPr>
            </w:pPr>
          </w:p>
        </w:tc>
      </w:tr>
      <w:tr w:rsidR="00E27F83" w:rsidRPr="00433EAE" w14:paraId="6A5F7CEE" w14:textId="77777777" w:rsidTr="002B6269">
        <w:tc>
          <w:tcPr>
            <w:tcW w:w="2109" w:type="dxa"/>
            <w:shd w:val="clear" w:color="auto" w:fill="auto"/>
          </w:tcPr>
          <w:p w14:paraId="530F9E23" w14:textId="77777777" w:rsidR="00E27F83" w:rsidRPr="00433EAE" w:rsidRDefault="00E27F83" w:rsidP="00F3468B">
            <w:pPr>
              <w:rPr>
                <w:rFonts w:ascii="Times New Roman" w:eastAsia="Times New Roman" w:hAnsi="Times New Roman" w:cs="Times New Roman"/>
                <w:b/>
                <w:color w:val="000000"/>
                <w:sz w:val="24"/>
                <w:szCs w:val="24"/>
              </w:rPr>
            </w:pPr>
            <w:r w:rsidRPr="00433EAE">
              <w:rPr>
                <w:rFonts w:ascii="Times New Roman" w:eastAsia="Times New Roman" w:hAnsi="Times New Roman" w:cs="Times New Roman"/>
                <w:b/>
                <w:color w:val="000000"/>
                <w:sz w:val="24"/>
                <w:szCs w:val="24"/>
              </w:rPr>
              <w:t>3.</w:t>
            </w:r>
            <w:r w:rsidR="00B63095">
              <w:rPr>
                <w:rFonts w:ascii="Times New Roman" w:eastAsia="Times New Roman" w:hAnsi="Times New Roman" w:cs="Times New Roman"/>
                <w:bCs/>
                <w:color w:val="000000"/>
                <w:sz w:val="24"/>
                <w:szCs w:val="24"/>
              </w:rPr>
              <w:t xml:space="preserve">  Create Public fora</w:t>
            </w:r>
            <w:r w:rsidRPr="00433EAE">
              <w:rPr>
                <w:rFonts w:ascii="Times New Roman" w:eastAsia="Times New Roman" w:hAnsi="Times New Roman" w:cs="Times New Roman"/>
                <w:bCs/>
                <w:color w:val="000000"/>
                <w:sz w:val="24"/>
                <w:szCs w:val="24"/>
              </w:rPr>
              <w:t>/community outreach/clinics at District Level.</w:t>
            </w:r>
            <w:r w:rsidR="002B6269" w:rsidRPr="00433EAE">
              <w:rPr>
                <w:rFonts w:ascii="Times New Roman" w:eastAsia="Times New Roman" w:hAnsi="Times New Roman" w:cs="Times New Roman"/>
                <w:b/>
                <w:color w:val="000000"/>
                <w:sz w:val="24"/>
                <w:szCs w:val="24"/>
              </w:rPr>
              <w:t xml:space="preserve"> </w:t>
            </w:r>
          </w:p>
          <w:p w14:paraId="19328B72" w14:textId="77777777" w:rsidR="00E27F83" w:rsidRPr="00433EAE" w:rsidRDefault="00E27F83" w:rsidP="00F3468B">
            <w:pPr>
              <w:rPr>
                <w:rFonts w:ascii="Times New Roman" w:eastAsia="Times New Roman" w:hAnsi="Times New Roman" w:cs="Times New Roman"/>
                <w:b/>
                <w:color w:val="000000"/>
                <w:sz w:val="24"/>
                <w:szCs w:val="24"/>
              </w:rPr>
            </w:pPr>
          </w:p>
          <w:p w14:paraId="431C4904" w14:textId="77777777" w:rsidR="00E27F83" w:rsidRPr="00433EAE" w:rsidRDefault="00E27F83" w:rsidP="00F3468B">
            <w:pPr>
              <w:rPr>
                <w:rFonts w:ascii="Times New Roman" w:eastAsia="Times New Roman" w:hAnsi="Times New Roman" w:cs="Times New Roman"/>
                <w:bCs/>
                <w:color w:val="000000"/>
                <w:sz w:val="24"/>
                <w:szCs w:val="24"/>
              </w:rPr>
            </w:pPr>
          </w:p>
        </w:tc>
        <w:tc>
          <w:tcPr>
            <w:tcW w:w="2402" w:type="dxa"/>
            <w:shd w:val="clear" w:color="auto" w:fill="auto"/>
          </w:tcPr>
          <w:p w14:paraId="2F29E590" w14:textId="77777777" w:rsidR="00E27F83" w:rsidRPr="00433EAE" w:rsidRDefault="00E27F83" w:rsidP="00F3468B">
            <w:pPr>
              <w:rPr>
                <w:rFonts w:ascii="Times New Roman" w:hAnsi="Times New Roman" w:cs="Times New Roman"/>
                <w:sz w:val="24"/>
                <w:szCs w:val="24"/>
              </w:rPr>
            </w:pPr>
            <w:r w:rsidRPr="00433EAE">
              <w:rPr>
                <w:rFonts w:ascii="Times New Roman" w:hAnsi="Times New Roman" w:cs="Times New Roman"/>
                <w:sz w:val="24"/>
                <w:szCs w:val="24"/>
              </w:rPr>
              <w:t xml:space="preserve">Number </w:t>
            </w:r>
            <w:proofErr w:type="gramStart"/>
            <w:r w:rsidRPr="00433EAE">
              <w:rPr>
                <w:rFonts w:ascii="Times New Roman" w:hAnsi="Times New Roman" w:cs="Times New Roman"/>
                <w:sz w:val="24"/>
                <w:szCs w:val="24"/>
              </w:rPr>
              <w:t>of  Community</w:t>
            </w:r>
            <w:proofErr w:type="gramEnd"/>
            <w:r w:rsidRPr="00433EAE">
              <w:rPr>
                <w:rFonts w:ascii="Times New Roman" w:hAnsi="Times New Roman" w:cs="Times New Roman"/>
                <w:sz w:val="24"/>
                <w:szCs w:val="24"/>
              </w:rPr>
              <w:t xml:space="preserve"> outreach/clinics/public fora created</w:t>
            </w:r>
          </w:p>
        </w:tc>
        <w:tc>
          <w:tcPr>
            <w:tcW w:w="1318" w:type="dxa"/>
            <w:shd w:val="clear" w:color="auto" w:fill="auto"/>
          </w:tcPr>
          <w:p w14:paraId="7558873F" w14:textId="77777777" w:rsidR="00E27F83" w:rsidRPr="00433EAE" w:rsidRDefault="00E27F83" w:rsidP="00F3468B">
            <w:pPr>
              <w:rPr>
                <w:rFonts w:ascii="Times New Roman" w:hAnsi="Times New Roman" w:cs="Times New Roman"/>
                <w:sz w:val="24"/>
                <w:szCs w:val="24"/>
              </w:rPr>
            </w:pPr>
          </w:p>
        </w:tc>
        <w:tc>
          <w:tcPr>
            <w:tcW w:w="938" w:type="dxa"/>
            <w:shd w:val="clear" w:color="auto" w:fill="auto"/>
          </w:tcPr>
          <w:p w14:paraId="60497618" w14:textId="77777777" w:rsidR="00E27F83" w:rsidRPr="00433EAE" w:rsidRDefault="00E27F83" w:rsidP="00F3468B">
            <w:pPr>
              <w:rPr>
                <w:rFonts w:ascii="Times New Roman" w:hAnsi="Times New Roman" w:cs="Times New Roman"/>
                <w:sz w:val="24"/>
                <w:szCs w:val="24"/>
              </w:rPr>
            </w:pPr>
          </w:p>
        </w:tc>
        <w:tc>
          <w:tcPr>
            <w:tcW w:w="1763" w:type="dxa"/>
            <w:shd w:val="clear" w:color="auto" w:fill="auto"/>
          </w:tcPr>
          <w:p w14:paraId="7D445A72" w14:textId="77777777" w:rsidR="00E27F83" w:rsidRPr="00433EAE" w:rsidRDefault="00E27F83" w:rsidP="00F3468B">
            <w:pPr>
              <w:rPr>
                <w:rFonts w:ascii="Times New Roman" w:hAnsi="Times New Roman" w:cs="Times New Roman"/>
                <w:sz w:val="24"/>
                <w:szCs w:val="24"/>
              </w:rPr>
            </w:pPr>
            <w:r w:rsidRPr="00433EAE">
              <w:rPr>
                <w:rFonts w:ascii="Times New Roman" w:hAnsi="Times New Roman" w:cs="Times New Roman"/>
                <w:sz w:val="24"/>
                <w:szCs w:val="24"/>
              </w:rPr>
              <w:t xml:space="preserve">District, Male, Female </w:t>
            </w:r>
          </w:p>
        </w:tc>
        <w:tc>
          <w:tcPr>
            <w:tcW w:w="1767" w:type="dxa"/>
            <w:shd w:val="clear" w:color="auto" w:fill="auto"/>
          </w:tcPr>
          <w:p w14:paraId="424EBE8D" w14:textId="77777777" w:rsidR="00E27F83" w:rsidRPr="00433EAE" w:rsidRDefault="00E27F83" w:rsidP="00F3468B">
            <w:pPr>
              <w:rPr>
                <w:color w:val="000000"/>
              </w:rPr>
            </w:pPr>
            <w:r w:rsidRPr="00433EAE">
              <w:rPr>
                <w:color w:val="000000"/>
              </w:rPr>
              <w:t>CHRAJ, CSOs</w:t>
            </w:r>
          </w:p>
        </w:tc>
        <w:tc>
          <w:tcPr>
            <w:tcW w:w="1714" w:type="dxa"/>
            <w:shd w:val="clear" w:color="auto" w:fill="auto"/>
          </w:tcPr>
          <w:p w14:paraId="61F0F9DE" w14:textId="77777777" w:rsidR="00E27F83" w:rsidRPr="00433EAE" w:rsidRDefault="00E27F83" w:rsidP="00F3468B">
            <w:pPr>
              <w:rPr>
                <w:color w:val="000000"/>
              </w:rPr>
            </w:pPr>
            <w:r w:rsidRPr="00433EAE">
              <w:rPr>
                <w:color w:val="000000"/>
              </w:rPr>
              <w:t>NCCE, DAs, MMDAs, RCCs, PSC</w:t>
            </w:r>
          </w:p>
        </w:tc>
        <w:tc>
          <w:tcPr>
            <w:tcW w:w="1938" w:type="dxa"/>
            <w:shd w:val="clear" w:color="auto" w:fill="auto"/>
          </w:tcPr>
          <w:p w14:paraId="74AEA0E6" w14:textId="77777777" w:rsidR="00E27F83" w:rsidRPr="00433EAE" w:rsidRDefault="00E27F83" w:rsidP="00F3468B">
            <w:pPr>
              <w:rPr>
                <w:rFonts w:ascii="Times New Roman" w:hAnsi="Times New Roman" w:cs="Times New Roman"/>
                <w:sz w:val="24"/>
                <w:szCs w:val="24"/>
              </w:rPr>
            </w:pPr>
          </w:p>
        </w:tc>
      </w:tr>
      <w:tr w:rsidR="00E27F83" w:rsidRPr="00433EAE" w14:paraId="5CB99200" w14:textId="77777777" w:rsidTr="002B6269">
        <w:tc>
          <w:tcPr>
            <w:tcW w:w="2109" w:type="dxa"/>
            <w:shd w:val="clear" w:color="auto" w:fill="auto"/>
          </w:tcPr>
          <w:p w14:paraId="6C48AD85" w14:textId="3F276DA9" w:rsidR="00E27F83" w:rsidRPr="00433EAE" w:rsidRDefault="00E27F83" w:rsidP="00F3468B">
            <w:pPr>
              <w:rPr>
                <w:rFonts w:ascii="Times New Roman" w:eastAsia="Times New Roman" w:hAnsi="Times New Roman" w:cs="Times New Roman"/>
                <w:bCs/>
                <w:color w:val="000000"/>
                <w:sz w:val="24"/>
                <w:szCs w:val="24"/>
              </w:rPr>
            </w:pPr>
            <w:r w:rsidRPr="00433EAE">
              <w:rPr>
                <w:rFonts w:ascii="Times New Roman" w:eastAsia="Times New Roman" w:hAnsi="Times New Roman" w:cs="Times New Roman"/>
                <w:b/>
                <w:color w:val="000000"/>
                <w:sz w:val="24"/>
                <w:szCs w:val="24"/>
              </w:rPr>
              <w:t>4.</w:t>
            </w:r>
            <w:r w:rsidRPr="00433EAE">
              <w:rPr>
                <w:rFonts w:ascii="Times New Roman" w:eastAsia="Times New Roman" w:hAnsi="Times New Roman" w:cs="Times New Roman"/>
                <w:bCs/>
                <w:color w:val="000000"/>
                <w:sz w:val="24"/>
                <w:szCs w:val="24"/>
              </w:rPr>
              <w:t xml:space="preserve"> Provide incentives, including free legal </w:t>
            </w:r>
            <w:proofErr w:type="spellStart"/>
            <w:r w:rsidRPr="00433EAE">
              <w:rPr>
                <w:rFonts w:ascii="Times New Roman" w:eastAsia="Times New Roman" w:hAnsi="Times New Roman" w:cs="Times New Roman"/>
                <w:bCs/>
                <w:color w:val="000000"/>
                <w:sz w:val="24"/>
                <w:szCs w:val="24"/>
              </w:rPr>
              <w:t>services</w:t>
            </w:r>
            <w:r w:rsidR="00203E45">
              <w:rPr>
                <w:rFonts w:ascii="Times New Roman" w:eastAsia="Times New Roman" w:hAnsi="Times New Roman" w:cs="Times New Roman"/>
                <w:bCs/>
                <w:color w:val="000000"/>
                <w:sz w:val="24"/>
                <w:szCs w:val="24"/>
              </w:rPr>
              <w:t>lj</w:t>
            </w:r>
            <w:proofErr w:type="spellEnd"/>
            <w:r w:rsidRPr="00433EAE">
              <w:rPr>
                <w:rFonts w:ascii="Times New Roman" w:eastAsia="Times New Roman" w:hAnsi="Times New Roman" w:cs="Times New Roman"/>
                <w:bCs/>
                <w:color w:val="000000"/>
                <w:sz w:val="24"/>
                <w:szCs w:val="24"/>
              </w:rPr>
              <w:t xml:space="preserve"> for public interest litigation </w:t>
            </w:r>
          </w:p>
        </w:tc>
        <w:tc>
          <w:tcPr>
            <w:tcW w:w="2402" w:type="dxa"/>
            <w:shd w:val="clear" w:color="auto" w:fill="auto"/>
          </w:tcPr>
          <w:p w14:paraId="3B35B935" w14:textId="77777777" w:rsidR="00E27F83" w:rsidRPr="00433EAE" w:rsidRDefault="00E27F83" w:rsidP="00F3468B">
            <w:pPr>
              <w:rPr>
                <w:rFonts w:ascii="Times New Roman" w:hAnsi="Times New Roman" w:cs="Times New Roman"/>
                <w:sz w:val="24"/>
                <w:szCs w:val="24"/>
              </w:rPr>
            </w:pPr>
            <w:r w:rsidRPr="00433EAE">
              <w:rPr>
                <w:rFonts w:ascii="Times New Roman" w:hAnsi="Times New Roman" w:cs="Times New Roman"/>
                <w:sz w:val="24"/>
                <w:szCs w:val="24"/>
              </w:rPr>
              <w:t>Incentives provided for public interest litigation</w:t>
            </w:r>
          </w:p>
        </w:tc>
        <w:tc>
          <w:tcPr>
            <w:tcW w:w="1318" w:type="dxa"/>
            <w:shd w:val="clear" w:color="auto" w:fill="auto"/>
          </w:tcPr>
          <w:p w14:paraId="170F03B1" w14:textId="77777777" w:rsidR="00E27F83" w:rsidRPr="00433EAE" w:rsidRDefault="00E27F83" w:rsidP="00F3468B">
            <w:pPr>
              <w:rPr>
                <w:rFonts w:ascii="Times New Roman" w:hAnsi="Times New Roman" w:cs="Times New Roman"/>
                <w:sz w:val="24"/>
                <w:szCs w:val="24"/>
              </w:rPr>
            </w:pPr>
          </w:p>
        </w:tc>
        <w:tc>
          <w:tcPr>
            <w:tcW w:w="938" w:type="dxa"/>
            <w:shd w:val="clear" w:color="auto" w:fill="auto"/>
          </w:tcPr>
          <w:p w14:paraId="360D642F" w14:textId="77777777" w:rsidR="00E27F83" w:rsidRPr="00433EAE" w:rsidRDefault="00E27F83" w:rsidP="00F3468B">
            <w:pPr>
              <w:rPr>
                <w:rFonts w:ascii="Times New Roman" w:hAnsi="Times New Roman" w:cs="Times New Roman"/>
                <w:sz w:val="24"/>
                <w:szCs w:val="24"/>
              </w:rPr>
            </w:pPr>
          </w:p>
        </w:tc>
        <w:tc>
          <w:tcPr>
            <w:tcW w:w="1763" w:type="dxa"/>
            <w:shd w:val="clear" w:color="auto" w:fill="auto"/>
          </w:tcPr>
          <w:p w14:paraId="3AC93278" w14:textId="77777777" w:rsidR="00E27F83" w:rsidRPr="00433EAE" w:rsidRDefault="00E27F83" w:rsidP="00F3468B">
            <w:pPr>
              <w:rPr>
                <w:rFonts w:ascii="Times New Roman" w:hAnsi="Times New Roman" w:cs="Times New Roman"/>
                <w:sz w:val="24"/>
                <w:szCs w:val="24"/>
              </w:rPr>
            </w:pPr>
            <w:r w:rsidRPr="00433EAE">
              <w:rPr>
                <w:rFonts w:ascii="Times New Roman" w:hAnsi="Times New Roman" w:cs="Times New Roman"/>
                <w:sz w:val="24"/>
                <w:szCs w:val="24"/>
              </w:rPr>
              <w:t xml:space="preserve">National, Regional, District, Male, Female </w:t>
            </w:r>
          </w:p>
        </w:tc>
        <w:tc>
          <w:tcPr>
            <w:tcW w:w="1767" w:type="dxa"/>
            <w:shd w:val="clear" w:color="auto" w:fill="auto"/>
          </w:tcPr>
          <w:p w14:paraId="53A205CD" w14:textId="77777777" w:rsidR="00E27F83" w:rsidRPr="00433EAE" w:rsidRDefault="00E27F83" w:rsidP="00F3468B">
            <w:pPr>
              <w:rPr>
                <w:color w:val="000000"/>
              </w:rPr>
            </w:pPr>
            <w:r w:rsidRPr="00433EAE">
              <w:rPr>
                <w:color w:val="000000"/>
              </w:rPr>
              <w:t>Legal Aid Board</w:t>
            </w:r>
          </w:p>
        </w:tc>
        <w:tc>
          <w:tcPr>
            <w:tcW w:w="1714" w:type="dxa"/>
            <w:shd w:val="clear" w:color="auto" w:fill="auto"/>
          </w:tcPr>
          <w:p w14:paraId="09C56C02" w14:textId="77777777" w:rsidR="00E27F83" w:rsidRPr="00433EAE" w:rsidRDefault="00E27F83" w:rsidP="00F3468B">
            <w:pPr>
              <w:rPr>
                <w:color w:val="000000"/>
              </w:rPr>
            </w:pPr>
            <w:r w:rsidRPr="00433EAE">
              <w:rPr>
                <w:color w:val="000000"/>
              </w:rPr>
              <w:t>Judiciary, CSOs</w:t>
            </w:r>
          </w:p>
        </w:tc>
        <w:tc>
          <w:tcPr>
            <w:tcW w:w="1938" w:type="dxa"/>
            <w:shd w:val="clear" w:color="auto" w:fill="auto"/>
          </w:tcPr>
          <w:p w14:paraId="75CD36BB" w14:textId="77777777" w:rsidR="00E27F83" w:rsidRPr="00433EAE" w:rsidRDefault="00E27F83" w:rsidP="00F3468B">
            <w:pPr>
              <w:rPr>
                <w:rFonts w:ascii="Times New Roman" w:hAnsi="Times New Roman" w:cs="Times New Roman"/>
                <w:sz w:val="24"/>
                <w:szCs w:val="24"/>
              </w:rPr>
            </w:pPr>
          </w:p>
        </w:tc>
      </w:tr>
      <w:tr w:rsidR="00E27F83" w:rsidRPr="00433EAE" w14:paraId="60D08B40" w14:textId="77777777" w:rsidTr="002B6269">
        <w:tc>
          <w:tcPr>
            <w:tcW w:w="2109" w:type="dxa"/>
            <w:shd w:val="clear" w:color="auto" w:fill="auto"/>
          </w:tcPr>
          <w:p w14:paraId="562303C2" w14:textId="77777777" w:rsidR="00E27F83" w:rsidRPr="00433EAE" w:rsidRDefault="00E27F83" w:rsidP="00F3468B">
            <w:pPr>
              <w:rPr>
                <w:rFonts w:ascii="Times New Roman" w:eastAsia="Times New Roman" w:hAnsi="Times New Roman" w:cs="Times New Roman"/>
                <w:bCs/>
                <w:color w:val="000000"/>
                <w:sz w:val="24"/>
                <w:szCs w:val="24"/>
              </w:rPr>
            </w:pPr>
            <w:r w:rsidRPr="00433EAE">
              <w:rPr>
                <w:rFonts w:ascii="Times New Roman" w:eastAsia="Times New Roman" w:hAnsi="Times New Roman" w:cs="Times New Roman"/>
                <w:b/>
                <w:color w:val="000000"/>
                <w:sz w:val="24"/>
                <w:szCs w:val="24"/>
              </w:rPr>
              <w:t>5.</w:t>
            </w:r>
            <w:r w:rsidRPr="00433EAE">
              <w:rPr>
                <w:rFonts w:ascii="Times New Roman" w:eastAsia="Times New Roman" w:hAnsi="Times New Roman" w:cs="Times New Roman"/>
                <w:bCs/>
                <w:color w:val="000000"/>
                <w:sz w:val="24"/>
                <w:szCs w:val="24"/>
              </w:rPr>
              <w:t xml:space="preserve">  Mainstream Anti-Corruption, </w:t>
            </w:r>
            <w:r w:rsidRPr="00433EAE">
              <w:rPr>
                <w:rFonts w:ascii="Times New Roman" w:eastAsia="Times New Roman" w:hAnsi="Times New Roman" w:cs="Times New Roman"/>
                <w:bCs/>
                <w:color w:val="000000"/>
                <w:sz w:val="24"/>
                <w:szCs w:val="24"/>
              </w:rPr>
              <w:lastRenderedPageBreak/>
              <w:t xml:space="preserve">Ethics and Integrity in Public, Private Sector, Civil Society and Religious Organization </w:t>
            </w:r>
          </w:p>
        </w:tc>
        <w:tc>
          <w:tcPr>
            <w:tcW w:w="2402" w:type="dxa"/>
            <w:shd w:val="clear" w:color="auto" w:fill="auto"/>
          </w:tcPr>
          <w:p w14:paraId="185409B0" w14:textId="77777777" w:rsidR="00E27F83" w:rsidRPr="00433EAE" w:rsidRDefault="00E27F83" w:rsidP="00F3468B">
            <w:pPr>
              <w:rPr>
                <w:rFonts w:ascii="Times New Roman" w:hAnsi="Times New Roman" w:cs="Times New Roman"/>
                <w:sz w:val="24"/>
                <w:szCs w:val="24"/>
              </w:rPr>
            </w:pPr>
            <w:r w:rsidRPr="00433EAE">
              <w:rPr>
                <w:rFonts w:ascii="Times New Roman" w:hAnsi="Times New Roman" w:cs="Times New Roman"/>
                <w:sz w:val="24"/>
                <w:szCs w:val="24"/>
              </w:rPr>
              <w:lastRenderedPageBreak/>
              <w:t xml:space="preserve">Anti-corruption, ethics and integrity </w:t>
            </w:r>
            <w:r w:rsidRPr="00433EAE">
              <w:rPr>
                <w:rFonts w:ascii="Times New Roman" w:hAnsi="Times New Roman" w:cs="Times New Roman"/>
                <w:sz w:val="24"/>
                <w:szCs w:val="24"/>
              </w:rPr>
              <w:lastRenderedPageBreak/>
              <w:t>issues mainstreamed in public, private sectors, civil society &amp; religious organisations</w:t>
            </w:r>
          </w:p>
        </w:tc>
        <w:tc>
          <w:tcPr>
            <w:tcW w:w="1318" w:type="dxa"/>
            <w:shd w:val="clear" w:color="auto" w:fill="auto"/>
          </w:tcPr>
          <w:p w14:paraId="6B04611A" w14:textId="77777777" w:rsidR="00E27F83" w:rsidRPr="00433EAE" w:rsidRDefault="00E27F83" w:rsidP="00F3468B">
            <w:pPr>
              <w:rPr>
                <w:rFonts w:ascii="Times New Roman" w:hAnsi="Times New Roman" w:cs="Times New Roman"/>
                <w:sz w:val="24"/>
                <w:szCs w:val="24"/>
              </w:rPr>
            </w:pPr>
          </w:p>
        </w:tc>
        <w:tc>
          <w:tcPr>
            <w:tcW w:w="938" w:type="dxa"/>
            <w:shd w:val="clear" w:color="auto" w:fill="auto"/>
          </w:tcPr>
          <w:p w14:paraId="220E1D2E" w14:textId="77777777" w:rsidR="00E27F83" w:rsidRPr="00433EAE" w:rsidRDefault="00E27F83" w:rsidP="00F3468B">
            <w:pPr>
              <w:rPr>
                <w:rFonts w:ascii="Times New Roman" w:hAnsi="Times New Roman" w:cs="Times New Roman"/>
                <w:sz w:val="24"/>
                <w:szCs w:val="24"/>
              </w:rPr>
            </w:pPr>
          </w:p>
        </w:tc>
        <w:tc>
          <w:tcPr>
            <w:tcW w:w="1763" w:type="dxa"/>
            <w:shd w:val="clear" w:color="auto" w:fill="auto"/>
          </w:tcPr>
          <w:p w14:paraId="12823592" w14:textId="77777777" w:rsidR="00E27F83" w:rsidRPr="00433EAE" w:rsidRDefault="00E27F83" w:rsidP="00F3468B">
            <w:pPr>
              <w:rPr>
                <w:rFonts w:ascii="Times New Roman" w:hAnsi="Times New Roman" w:cs="Times New Roman"/>
                <w:sz w:val="24"/>
                <w:szCs w:val="24"/>
              </w:rPr>
            </w:pPr>
            <w:r w:rsidRPr="00433EAE">
              <w:rPr>
                <w:rFonts w:ascii="Times New Roman" w:hAnsi="Times New Roman" w:cs="Times New Roman"/>
                <w:sz w:val="24"/>
                <w:szCs w:val="24"/>
              </w:rPr>
              <w:t xml:space="preserve">National, Regional, </w:t>
            </w:r>
            <w:r w:rsidRPr="00433EAE">
              <w:rPr>
                <w:rFonts w:ascii="Times New Roman" w:hAnsi="Times New Roman" w:cs="Times New Roman"/>
                <w:sz w:val="24"/>
                <w:szCs w:val="24"/>
              </w:rPr>
              <w:lastRenderedPageBreak/>
              <w:t xml:space="preserve">District, Male, Female, Private Sector, FBOs, CSOs  </w:t>
            </w:r>
          </w:p>
        </w:tc>
        <w:tc>
          <w:tcPr>
            <w:tcW w:w="1767" w:type="dxa"/>
            <w:shd w:val="clear" w:color="auto" w:fill="auto"/>
          </w:tcPr>
          <w:p w14:paraId="284DDCEF" w14:textId="77777777" w:rsidR="00E27F83" w:rsidRPr="00433EAE" w:rsidRDefault="00E27F83" w:rsidP="00F3468B">
            <w:pPr>
              <w:rPr>
                <w:color w:val="000000"/>
              </w:rPr>
            </w:pPr>
            <w:r w:rsidRPr="00433EAE">
              <w:rPr>
                <w:color w:val="000000"/>
              </w:rPr>
              <w:lastRenderedPageBreak/>
              <w:t xml:space="preserve">CHRAJ, PSC, NDPC, GES/MOE, </w:t>
            </w:r>
            <w:r w:rsidRPr="00433EAE">
              <w:rPr>
                <w:color w:val="000000"/>
              </w:rPr>
              <w:lastRenderedPageBreak/>
              <w:t>PEF</w:t>
            </w:r>
          </w:p>
        </w:tc>
        <w:tc>
          <w:tcPr>
            <w:tcW w:w="1714" w:type="dxa"/>
            <w:shd w:val="clear" w:color="auto" w:fill="auto"/>
          </w:tcPr>
          <w:p w14:paraId="4E218DD2" w14:textId="77777777" w:rsidR="00E27F83" w:rsidRPr="00433EAE" w:rsidRDefault="00E27F83" w:rsidP="00F3468B">
            <w:pPr>
              <w:rPr>
                <w:color w:val="000000"/>
              </w:rPr>
            </w:pPr>
            <w:r w:rsidRPr="00433EAE">
              <w:rPr>
                <w:color w:val="000000"/>
              </w:rPr>
              <w:lastRenderedPageBreak/>
              <w:t xml:space="preserve">Religious Bodies, Private </w:t>
            </w:r>
            <w:r w:rsidRPr="00433EAE">
              <w:rPr>
                <w:color w:val="000000"/>
              </w:rPr>
              <w:lastRenderedPageBreak/>
              <w:t>Sector Organizations, MDAs</w:t>
            </w:r>
          </w:p>
        </w:tc>
        <w:tc>
          <w:tcPr>
            <w:tcW w:w="1938" w:type="dxa"/>
            <w:shd w:val="clear" w:color="auto" w:fill="auto"/>
          </w:tcPr>
          <w:p w14:paraId="784A98B0" w14:textId="77777777" w:rsidR="00E27F83" w:rsidRPr="00433EAE" w:rsidRDefault="00E27F83" w:rsidP="00F3468B">
            <w:pPr>
              <w:rPr>
                <w:rFonts w:ascii="Times New Roman" w:hAnsi="Times New Roman" w:cs="Times New Roman"/>
                <w:sz w:val="24"/>
                <w:szCs w:val="24"/>
              </w:rPr>
            </w:pPr>
          </w:p>
        </w:tc>
      </w:tr>
      <w:tr w:rsidR="00E27F83" w:rsidRPr="00433EAE" w14:paraId="46909CB5" w14:textId="77777777" w:rsidTr="002B6269">
        <w:tc>
          <w:tcPr>
            <w:tcW w:w="2109" w:type="dxa"/>
            <w:shd w:val="clear" w:color="auto" w:fill="auto"/>
            <w:vAlign w:val="center"/>
          </w:tcPr>
          <w:p w14:paraId="3B7B0512" w14:textId="77777777" w:rsidR="00E27F83" w:rsidRPr="00433EAE" w:rsidRDefault="00E27F83" w:rsidP="00F3468B">
            <w:pPr>
              <w:rPr>
                <w:rFonts w:ascii="Times New Roman" w:eastAsia="Times New Roman" w:hAnsi="Times New Roman" w:cs="Times New Roman"/>
                <w:sz w:val="24"/>
                <w:szCs w:val="24"/>
              </w:rPr>
            </w:pPr>
            <w:r w:rsidRPr="00433EAE">
              <w:rPr>
                <w:rFonts w:ascii="Times New Roman" w:eastAsia="Times New Roman" w:hAnsi="Times New Roman" w:cs="Times New Roman"/>
                <w:b/>
                <w:bCs/>
                <w:sz w:val="24"/>
                <w:szCs w:val="24"/>
              </w:rPr>
              <w:t>10.</w:t>
            </w:r>
            <w:r w:rsidRPr="00433EAE">
              <w:rPr>
                <w:rFonts w:ascii="Times New Roman" w:eastAsia="Times New Roman" w:hAnsi="Times New Roman" w:cs="Times New Roman"/>
                <w:sz w:val="24"/>
                <w:szCs w:val="24"/>
              </w:rPr>
              <w:t xml:space="preserve">  Organize awareness raising programmes on the negative impact of money laundering and financing of terrorism on sustainable development and security for the </w:t>
            </w:r>
            <w:proofErr w:type="gramStart"/>
            <w:r w:rsidRPr="00433EAE">
              <w:rPr>
                <w:rFonts w:ascii="Times New Roman" w:eastAsia="Times New Roman" w:hAnsi="Times New Roman" w:cs="Times New Roman"/>
                <w:sz w:val="24"/>
                <w:szCs w:val="24"/>
              </w:rPr>
              <w:t>general public</w:t>
            </w:r>
            <w:proofErr w:type="gramEnd"/>
            <w:r w:rsidRPr="00433EAE">
              <w:rPr>
                <w:rFonts w:ascii="Times New Roman" w:eastAsia="Times New Roman" w:hAnsi="Times New Roman" w:cs="Times New Roman"/>
                <w:sz w:val="24"/>
                <w:szCs w:val="24"/>
              </w:rPr>
              <w:t>.</w:t>
            </w:r>
            <w:r w:rsidRPr="00433EAE">
              <w:rPr>
                <w:rFonts w:ascii="Times New Roman" w:eastAsia="Times New Roman" w:hAnsi="Times New Roman" w:cs="Times New Roman"/>
                <w:b/>
                <w:color w:val="000000"/>
                <w:sz w:val="24"/>
                <w:szCs w:val="24"/>
              </w:rPr>
              <w:t xml:space="preserve"> </w:t>
            </w:r>
          </w:p>
        </w:tc>
        <w:tc>
          <w:tcPr>
            <w:tcW w:w="2402" w:type="dxa"/>
            <w:shd w:val="clear" w:color="auto" w:fill="auto"/>
          </w:tcPr>
          <w:p w14:paraId="797E4FD0" w14:textId="77777777" w:rsidR="00E27F83" w:rsidRPr="00433EAE" w:rsidRDefault="00E27F83" w:rsidP="00F3468B">
            <w:pPr>
              <w:rPr>
                <w:rFonts w:ascii="Times New Roman" w:hAnsi="Times New Roman" w:cs="Times New Roman"/>
                <w:sz w:val="24"/>
                <w:szCs w:val="24"/>
              </w:rPr>
            </w:pPr>
            <w:r w:rsidRPr="00433EAE">
              <w:rPr>
                <w:rFonts w:ascii="Times New Roman" w:hAnsi="Times New Roman" w:cs="Times New Roman"/>
                <w:sz w:val="24"/>
                <w:szCs w:val="24"/>
              </w:rPr>
              <w:t>Awareness raising programmes organised</w:t>
            </w:r>
          </w:p>
        </w:tc>
        <w:tc>
          <w:tcPr>
            <w:tcW w:w="1318" w:type="dxa"/>
            <w:shd w:val="clear" w:color="auto" w:fill="auto"/>
          </w:tcPr>
          <w:p w14:paraId="7DC8DB51" w14:textId="77777777" w:rsidR="00E27F83" w:rsidRPr="00433EAE" w:rsidRDefault="00E27F83" w:rsidP="00F3468B">
            <w:pPr>
              <w:rPr>
                <w:rFonts w:ascii="Times New Roman" w:hAnsi="Times New Roman" w:cs="Times New Roman"/>
                <w:sz w:val="24"/>
                <w:szCs w:val="24"/>
              </w:rPr>
            </w:pPr>
          </w:p>
        </w:tc>
        <w:tc>
          <w:tcPr>
            <w:tcW w:w="938" w:type="dxa"/>
            <w:shd w:val="clear" w:color="auto" w:fill="auto"/>
          </w:tcPr>
          <w:p w14:paraId="1D929CE7" w14:textId="77777777" w:rsidR="00E27F83" w:rsidRPr="00433EAE" w:rsidRDefault="00E27F83" w:rsidP="00F3468B">
            <w:pPr>
              <w:rPr>
                <w:rFonts w:ascii="Times New Roman" w:hAnsi="Times New Roman" w:cs="Times New Roman"/>
                <w:sz w:val="24"/>
                <w:szCs w:val="24"/>
              </w:rPr>
            </w:pPr>
          </w:p>
        </w:tc>
        <w:tc>
          <w:tcPr>
            <w:tcW w:w="1763" w:type="dxa"/>
            <w:shd w:val="clear" w:color="auto" w:fill="auto"/>
          </w:tcPr>
          <w:p w14:paraId="1C9A01BE" w14:textId="77777777" w:rsidR="00E27F83" w:rsidRPr="00433EAE" w:rsidRDefault="00E27F83" w:rsidP="00F3468B">
            <w:pPr>
              <w:rPr>
                <w:rFonts w:ascii="Times New Roman" w:hAnsi="Times New Roman" w:cs="Times New Roman"/>
                <w:sz w:val="24"/>
                <w:szCs w:val="24"/>
              </w:rPr>
            </w:pPr>
            <w:r w:rsidRPr="00433EAE">
              <w:rPr>
                <w:rFonts w:ascii="Times New Roman" w:hAnsi="Times New Roman" w:cs="Times New Roman"/>
                <w:sz w:val="24"/>
                <w:szCs w:val="24"/>
              </w:rPr>
              <w:t>National, Regional, District, Male, Female</w:t>
            </w:r>
          </w:p>
        </w:tc>
        <w:tc>
          <w:tcPr>
            <w:tcW w:w="1767" w:type="dxa"/>
            <w:shd w:val="clear" w:color="auto" w:fill="auto"/>
          </w:tcPr>
          <w:p w14:paraId="5B4195DC" w14:textId="77777777" w:rsidR="00E27F83" w:rsidRPr="00433EAE" w:rsidRDefault="00E27F83" w:rsidP="00F3468B">
            <w:pPr>
              <w:rPr>
                <w:color w:val="000000"/>
              </w:rPr>
            </w:pPr>
            <w:r w:rsidRPr="00433EAE">
              <w:rPr>
                <w:color w:val="000000"/>
              </w:rPr>
              <w:t>FIC, EOCO, CHRAJ</w:t>
            </w:r>
          </w:p>
        </w:tc>
        <w:tc>
          <w:tcPr>
            <w:tcW w:w="1714" w:type="dxa"/>
            <w:shd w:val="clear" w:color="auto" w:fill="auto"/>
          </w:tcPr>
          <w:p w14:paraId="7E1F0FD4" w14:textId="77777777" w:rsidR="00E27F83" w:rsidRPr="00433EAE" w:rsidRDefault="00E27F83" w:rsidP="00F3468B">
            <w:pPr>
              <w:rPr>
                <w:color w:val="000000"/>
              </w:rPr>
            </w:pPr>
            <w:r w:rsidRPr="00433EAE">
              <w:rPr>
                <w:color w:val="000000"/>
              </w:rPr>
              <w:t>Min. of Interior, Security agencies, NACOB, National Security Sect., Media</w:t>
            </w:r>
          </w:p>
        </w:tc>
        <w:tc>
          <w:tcPr>
            <w:tcW w:w="1938" w:type="dxa"/>
            <w:shd w:val="clear" w:color="auto" w:fill="auto"/>
          </w:tcPr>
          <w:p w14:paraId="08AF4256" w14:textId="77777777" w:rsidR="00E27F83" w:rsidRPr="00433EAE" w:rsidRDefault="00E27F83" w:rsidP="00F3468B">
            <w:pPr>
              <w:rPr>
                <w:rFonts w:ascii="Times New Roman" w:hAnsi="Times New Roman" w:cs="Times New Roman"/>
                <w:sz w:val="24"/>
                <w:szCs w:val="24"/>
              </w:rPr>
            </w:pPr>
          </w:p>
        </w:tc>
      </w:tr>
      <w:tr w:rsidR="00E27F83" w:rsidRPr="00433EAE" w14:paraId="1BEA0AAA" w14:textId="77777777" w:rsidTr="002B6269">
        <w:tc>
          <w:tcPr>
            <w:tcW w:w="2109" w:type="dxa"/>
            <w:shd w:val="clear" w:color="auto" w:fill="auto"/>
          </w:tcPr>
          <w:p w14:paraId="34D89FD3" w14:textId="77777777" w:rsidR="00E27F83" w:rsidRPr="00433EAE" w:rsidRDefault="00E27F83" w:rsidP="00F3468B">
            <w:pPr>
              <w:rPr>
                <w:rFonts w:ascii="Times New Roman" w:eastAsia="Times New Roman" w:hAnsi="Times New Roman" w:cs="Times New Roman"/>
                <w:sz w:val="24"/>
                <w:szCs w:val="24"/>
              </w:rPr>
            </w:pPr>
            <w:r w:rsidRPr="00433EAE">
              <w:rPr>
                <w:rFonts w:ascii="Times New Roman" w:eastAsia="Times New Roman" w:hAnsi="Times New Roman" w:cs="Times New Roman"/>
                <w:b/>
                <w:bCs/>
                <w:sz w:val="24"/>
                <w:szCs w:val="24"/>
              </w:rPr>
              <w:t>11.</w:t>
            </w:r>
            <w:r w:rsidRPr="00433EAE">
              <w:rPr>
                <w:rFonts w:ascii="Times New Roman" w:eastAsia="Times New Roman" w:hAnsi="Times New Roman" w:cs="Times New Roman"/>
                <w:sz w:val="24"/>
                <w:szCs w:val="24"/>
              </w:rPr>
              <w:t xml:space="preserve">  Conduct assessment of institutions/ agencies on the integration of corruption prevention measures in their work programmes.</w:t>
            </w:r>
            <w:r w:rsidR="002B6269" w:rsidRPr="00433EAE">
              <w:rPr>
                <w:rFonts w:ascii="Times New Roman" w:eastAsia="Times New Roman" w:hAnsi="Times New Roman" w:cs="Times New Roman"/>
                <w:b/>
                <w:color w:val="000000"/>
                <w:sz w:val="24"/>
                <w:szCs w:val="24"/>
              </w:rPr>
              <w:t xml:space="preserve"> </w:t>
            </w:r>
          </w:p>
        </w:tc>
        <w:tc>
          <w:tcPr>
            <w:tcW w:w="2402" w:type="dxa"/>
            <w:shd w:val="clear" w:color="auto" w:fill="auto"/>
          </w:tcPr>
          <w:p w14:paraId="757833D9" w14:textId="77777777" w:rsidR="00E27F83" w:rsidRPr="00433EAE" w:rsidRDefault="00E27F83" w:rsidP="00F3468B">
            <w:pPr>
              <w:rPr>
                <w:rFonts w:ascii="Times New Roman" w:hAnsi="Times New Roman" w:cs="Times New Roman"/>
                <w:sz w:val="24"/>
                <w:szCs w:val="24"/>
              </w:rPr>
            </w:pPr>
            <w:r w:rsidRPr="00433EAE">
              <w:rPr>
                <w:rFonts w:ascii="Times New Roman" w:hAnsi="Times New Roman" w:cs="Times New Roman"/>
                <w:sz w:val="24"/>
                <w:szCs w:val="24"/>
              </w:rPr>
              <w:t>Number of institution/agencies assessed on the integration of corruption prevention in their work programmes</w:t>
            </w:r>
          </w:p>
        </w:tc>
        <w:tc>
          <w:tcPr>
            <w:tcW w:w="1318" w:type="dxa"/>
            <w:shd w:val="clear" w:color="auto" w:fill="auto"/>
          </w:tcPr>
          <w:p w14:paraId="1F69EFA4" w14:textId="77777777" w:rsidR="00E27F83" w:rsidRPr="00433EAE" w:rsidRDefault="00E27F83" w:rsidP="00F3468B">
            <w:pPr>
              <w:rPr>
                <w:rFonts w:ascii="Times New Roman" w:hAnsi="Times New Roman" w:cs="Times New Roman"/>
                <w:sz w:val="24"/>
                <w:szCs w:val="24"/>
              </w:rPr>
            </w:pPr>
          </w:p>
        </w:tc>
        <w:tc>
          <w:tcPr>
            <w:tcW w:w="938" w:type="dxa"/>
            <w:shd w:val="clear" w:color="auto" w:fill="auto"/>
          </w:tcPr>
          <w:p w14:paraId="3E1B17F5" w14:textId="77777777" w:rsidR="00E27F83" w:rsidRPr="00433EAE" w:rsidRDefault="00E27F83" w:rsidP="00F3468B">
            <w:pPr>
              <w:rPr>
                <w:rFonts w:ascii="Times New Roman" w:hAnsi="Times New Roman" w:cs="Times New Roman"/>
                <w:sz w:val="24"/>
                <w:szCs w:val="24"/>
              </w:rPr>
            </w:pPr>
          </w:p>
        </w:tc>
        <w:tc>
          <w:tcPr>
            <w:tcW w:w="1763" w:type="dxa"/>
            <w:shd w:val="clear" w:color="auto" w:fill="auto"/>
          </w:tcPr>
          <w:p w14:paraId="3072E061" w14:textId="77777777" w:rsidR="00E27F83" w:rsidRPr="00433EAE" w:rsidRDefault="00E27F83" w:rsidP="00F3468B">
            <w:pPr>
              <w:rPr>
                <w:rFonts w:ascii="Times New Roman" w:hAnsi="Times New Roman" w:cs="Times New Roman"/>
                <w:sz w:val="24"/>
                <w:szCs w:val="24"/>
              </w:rPr>
            </w:pPr>
            <w:r w:rsidRPr="00433EAE">
              <w:rPr>
                <w:rFonts w:ascii="Times New Roman" w:hAnsi="Times New Roman" w:cs="Times New Roman"/>
                <w:sz w:val="24"/>
                <w:szCs w:val="24"/>
              </w:rPr>
              <w:t>National, Regional, District</w:t>
            </w:r>
          </w:p>
        </w:tc>
        <w:tc>
          <w:tcPr>
            <w:tcW w:w="1767" w:type="dxa"/>
            <w:shd w:val="clear" w:color="auto" w:fill="auto"/>
          </w:tcPr>
          <w:p w14:paraId="4216C2ED" w14:textId="77777777" w:rsidR="00E27F83" w:rsidRPr="00433EAE" w:rsidRDefault="00E27F83" w:rsidP="00F3468B">
            <w:pPr>
              <w:rPr>
                <w:color w:val="000000"/>
              </w:rPr>
            </w:pPr>
            <w:r w:rsidRPr="00433EAE">
              <w:rPr>
                <w:color w:val="000000"/>
              </w:rPr>
              <w:t>NDPC</w:t>
            </w:r>
          </w:p>
        </w:tc>
        <w:tc>
          <w:tcPr>
            <w:tcW w:w="1714" w:type="dxa"/>
            <w:shd w:val="clear" w:color="auto" w:fill="auto"/>
          </w:tcPr>
          <w:p w14:paraId="7E40E831" w14:textId="77777777" w:rsidR="00E27F83" w:rsidRPr="00433EAE" w:rsidRDefault="00E27F83" w:rsidP="00F3468B">
            <w:pPr>
              <w:rPr>
                <w:color w:val="000000"/>
              </w:rPr>
            </w:pPr>
            <w:r w:rsidRPr="00433EAE">
              <w:rPr>
                <w:color w:val="000000"/>
              </w:rPr>
              <w:t>CHRAJ, GACC, CSOs Secretariat, MDAs, EOCO, IAA</w:t>
            </w:r>
          </w:p>
        </w:tc>
        <w:tc>
          <w:tcPr>
            <w:tcW w:w="1938" w:type="dxa"/>
            <w:shd w:val="clear" w:color="auto" w:fill="auto"/>
          </w:tcPr>
          <w:p w14:paraId="1B18A7CC" w14:textId="77777777" w:rsidR="00E27F83" w:rsidRPr="00433EAE" w:rsidRDefault="00E27F83" w:rsidP="00F3468B">
            <w:pPr>
              <w:rPr>
                <w:rFonts w:ascii="Times New Roman" w:hAnsi="Times New Roman" w:cs="Times New Roman"/>
                <w:sz w:val="24"/>
                <w:szCs w:val="24"/>
              </w:rPr>
            </w:pPr>
          </w:p>
        </w:tc>
      </w:tr>
      <w:tr w:rsidR="00E27F83" w:rsidRPr="00433EAE" w14:paraId="0E954D9D" w14:textId="77777777" w:rsidTr="002B6269">
        <w:tc>
          <w:tcPr>
            <w:tcW w:w="2109" w:type="dxa"/>
            <w:shd w:val="clear" w:color="auto" w:fill="auto"/>
          </w:tcPr>
          <w:p w14:paraId="7CA7CF28" w14:textId="77777777" w:rsidR="00E27F83" w:rsidRPr="00433EAE" w:rsidRDefault="00E27F83" w:rsidP="00F3468B">
            <w:pPr>
              <w:rPr>
                <w:color w:val="000000"/>
              </w:rPr>
            </w:pPr>
            <w:r w:rsidRPr="00433EAE">
              <w:rPr>
                <w:b/>
                <w:bCs/>
                <w:color w:val="000000"/>
              </w:rPr>
              <w:t>13.</w:t>
            </w:r>
            <w:r w:rsidRPr="00433EAE">
              <w:rPr>
                <w:color w:val="000000"/>
              </w:rPr>
              <w:t xml:space="preserve">  Depoliticise corruption and other related crimes. </w:t>
            </w:r>
          </w:p>
        </w:tc>
        <w:tc>
          <w:tcPr>
            <w:tcW w:w="2402" w:type="dxa"/>
            <w:shd w:val="clear" w:color="auto" w:fill="auto"/>
          </w:tcPr>
          <w:p w14:paraId="4CC32299" w14:textId="77777777" w:rsidR="00E27F83" w:rsidRPr="00433EAE" w:rsidRDefault="00E27F83" w:rsidP="00F3468B">
            <w:pPr>
              <w:rPr>
                <w:rFonts w:ascii="Times New Roman" w:hAnsi="Times New Roman" w:cs="Times New Roman"/>
                <w:sz w:val="24"/>
                <w:szCs w:val="24"/>
              </w:rPr>
            </w:pPr>
            <w:r w:rsidRPr="00433EAE">
              <w:rPr>
                <w:rFonts w:ascii="Times New Roman" w:hAnsi="Times New Roman" w:cs="Times New Roman"/>
                <w:sz w:val="24"/>
                <w:szCs w:val="24"/>
              </w:rPr>
              <w:t xml:space="preserve">Corruption and other related crimes </w:t>
            </w:r>
            <w:proofErr w:type="spellStart"/>
            <w:r w:rsidRPr="00433EAE">
              <w:rPr>
                <w:rFonts w:ascii="Times New Roman" w:hAnsi="Times New Roman" w:cs="Times New Roman"/>
                <w:sz w:val="24"/>
                <w:szCs w:val="24"/>
              </w:rPr>
              <w:t>depolitised</w:t>
            </w:r>
            <w:proofErr w:type="spellEnd"/>
          </w:p>
        </w:tc>
        <w:tc>
          <w:tcPr>
            <w:tcW w:w="1318" w:type="dxa"/>
            <w:shd w:val="clear" w:color="auto" w:fill="auto"/>
          </w:tcPr>
          <w:p w14:paraId="7513252A" w14:textId="77777777" w:rsidR="00E27F83" w:rsidRPr="00433EAE" w:rsidRDefault="00E27F83" w:rsidP="00F3468B">
            <w:pPr>
              <w:rPr>
                <w:rFonts w:ascii="Times New Roman" w:hAnsi="Times New Roman" w:cs="Times New Roman"/>
                <w:sz w:val="24"/>
                <w:szCs w:val="24"/>
              </w:rPr>
            </w:pPr>
          </w:p>
        </w:tc>
        <w:tc>
          <w:tcPr>
            <w:tcW w:w="938" w:type="dxa"/>
            <w:shd w:val="clear" w:color="auto" w:fill="auto"/>
          </w:tcPr>
          <w:p w14:paraId="7A85B770" w14:textId="77777777" w:rsidR="00E27F83" w:rsidRPr="00433EAE" w:rsidRDefault="00E27F83" w:rsidP="00F3468B">
            <w:pPr>
              <w:rPr>
                <w:rFonts w:ascii="Times New Roman" w:hAnsi="Times New Roman" w:cs="Times New Roman"/>
                <w:sz w:val="24"/>
                <w:szCs w:val="24"/>
              </w:rPr>
            </w:pPr>
          </w:p>
        </w:tc>
        <w:tc>
          <w:tcPr>
            <w:tcW w:w="1763" w:type="dxa"/>
            <w:shd w:val="clear" w:color="auto" w:fill="auto"/>
          </w:tcPr>
          <w:p w14:paraId="76DB3533" w14:textId="77777777" w:rsidR="00E27F83" w:rsidRPr="00433EAE" w:rsidRDefault="00E27F83" w:rsidP="00F3468B">
            <w:pPr>
              <w:rPr>
                <w:rFonts w:ascii="Times New Roman" w:hAnsi="Times New Roman" w:cs="Times New Roman"/>
                <w:sz w:val="24"/>
                <w:szCs w:val="24"/>
              </w:rPr>
            </w:pPr>
            <w:r w:rsidRPr="00433EAE">
              <w:rPr>
                <w:rFonts w:ascii="Times New Roman" w:hAnsi="Times New Roman" w:cs="Times New Roman"/>
                <w:sz w:val="24"/>
                <w:szCs w:val="24"/>
              </w:rPr>
              <w:t>National, Regional, District</w:t>
            </w:r>
          </w:p>
        </w:tc>
        <w:tc>
          <w:tcPr>
            <w:tcW w:w="1767" w:type="dxa"/>
            <w:shd w:val="clear" w:color="auto" w:fill="auto"/>
          </w:tcPr>
          <w:p w14:paraId="5294ECEC" w14:textId="77777777" w:rsidR="00E27F83" w:rsidRPr="00433EAE" w:rsidRDefault="00E27F83" w:rsidP="00F3468B">
            <w:pPr>
              <w:rPr>
                <w:color w:val="000000"/>
              </w:rPr>
            </w:pPr>
            <w:r w:rsidRPr="00433EAE">
              <w:rPr>
                <w:color w:val="000000"/>
              </w:rPr>
              <w:t>Political Parties, A-G, Office of the President</w:t>
            </w:r>
          </w:p>
        </w:tc>
        <w:tc>
          <w:tcPr>
            <w:tcW w:w="1714" w:type="dxa"/>
            <w:shd w:val="clear" w:color="auto" w:fill="auto"/>
          </w:tcPr>
          <w:p w14:paraId="3651FC44" w14:textId="77777777" w:rsidR="00E27F83" w:rsidRPr="00433EAE" w:rsidRDefault="00E27F83" w:rsidP="00F3468B">
            <w:pPr>
              <w:rPr>
                <w:color w:val="000000"/>
              </w:rPr>
            </w:pPr>
            <w:r w:rsidRPr="00433EAE">
              <w:rPr>
                <w:color w:val="000000"/>
              </w:rPr>
              <w:t xml:space="preserve">Media, Members of Parliament, </w:t>
            </w:r>
            <w:r w:rsidRPr="00433EAE">
              <w:rPr>
                <w:color w:val="000000"/>
              </w:rPr>
              <w:lastRenderedPageBreak/>
              <w:t>CSOs, Office of the President</w:t>
            </w:r>
          </w:p>
        </w:tc>
        <w:tc>
          <w:tcPr>
            <w:tcW w:w="1938" w:type="dxa"/>
            <w:shd w:val="clear" w:color="auto" w:fill="auto"/>
          </w:tcPr>
          <w:p w14:paraId="02479114" w14:textId="77777777" w:rsidR="00E27F83" w:rsidRPr="00433EAE" w:rsidRDefault="00E27F83" w:rsidP="00F3468B">
            <w:pPr>
              <w:rPr>
                <w:rFonts w:ascii="Times New Roman" w:hAnsi="Times New Roman" w:cs="Times New Roman"/>
                <w:sz w:val="24"/>
                <w:szCs w:val="24"/>
              </w:rPr>
            </w:pPr>
          </w:p>
        </w:tc>
      </w:tr>
      <w:tr w:rsidR="00E27F83" w:rsidRPr="00433EAE" w14:paraId="1DFC3BB4" w14:textId="77777777" w:rsidTr="002B6269">
        <w:tc>
          <w:tcPr>
            <w:tcW w:w="2109" w:type="dxa"/>
            <w:shd w:val="clear" w:color="auto" w:fill="auto"/>
          </w:tcPr>
          <w:p w14:paraId="10CF2CFF" w14:textId="77777777" w:rsidR="00E27F83" w:rsidRPr="00433EAE" w:rsidRDefault="00E27F83" w:rsidP="00F3468B">
            <w:pPr>
              <w:rPr>
                <w:color w:val="000000"/>
              </w:rPr>
            </w:pPr>
            <w:r w:rsidRPr="00433EAE">
              <w:rPr>
                <w:b/>
                <w:bCs/>
                <w:color w:val="000000"/>
              </w:rPr>
              <w:t>14.</w:t>
            </w:r>
            <w:r w:rsidRPr="00433EAE">
              <w:rPr>
                <w:color w:val="000000"/>
              </w:rPr>
              <w:t xml:space="preserve">  Enforce the Public Financial Management Legislation.</w:t>
            </w:r>
            <w:r w:rsidR="002B6269" w:rsidRPr="00433EAE">
              <w:rPr>
                <w:rFonts w:ascii="Times New Roman" w:eastAsia="Times New Roman" w:hAnsi="Times New Roman" w:cs="Times New Roman"/>
                <w:b/>
                <w:color w:val="000000"/>
                <w:sz w:val="24"/>
                <w:szCs w:val="24"/>
              </w:rPr>
              <w:t xml:space="preserve"> </w:t>
            </w:r>
          </w:p>
        </w:tc>
        <w:tc>
          <w:tcPr>
            <w:tcW w:w="2402" w:type="dxa"/>
            <w:shd w:val="clear" w:color="auto" w:fill="auto"/>
          </w:tcPr>
          <w:p w14:paraId="76FDFC83" w14:textId="77777777" w:rsidR="00E27F83" w:rsidRPr="00433EAE" w:rsidRDefault="00E27F83" w:rsidP="00F3468B">
            <w:pPr>
              <w:rPr>
                <w:rFonts w:ascii="Times New Roman" w:hAnsi="Times New Roman" w:cs="Times New Roman"/>
                <w:sz w:val="24"/>
                <w:szCs w:val="24"/>
              </w:rPr>
            </w:pPr>
            <w:r w:rsidRPr="00433EAE">
              <w:rPr>
                <w:rFonts w:ascii="Times New Roman" w:hAnsi="Times New Roman" w:cs="Times New Roman"/>
                <w:sz w:val="24"/>
                <w:szCs w:val="24"/>
              </w:rPr>
              <w:t>Public Financial Management legislation enforced</w:t>
            </w:r>
          </w:p>
        </w:tc>
        <w:tc>
          <w:tcPr>
            <w:tcW w:w="1318" w:type="dxa"/>
            <w:shd w:val="clear" w:color="auto" w:fill="auto"/>
          </w:tcPr>
          <w:p w14:paraId="08CD318B" w14:textId="77777777" w:rsidR="00E27F83" w:rsidRPr="00433EAE" w:rsidRDefault="00E27F83" w:rsidP="00F3468B">
            <w:pPr>
              <w:rPr>
                <w:rFonts w:ascii="Times New Roman" w:hAnsi="Times New Roman" w:cs="Times New Roman"/>
                <w:sz w:val="24"/>
                <w:szCs w:val="24"/>
              </w:rPr>
            </w:pPr>
          </w:p>
        </w:tc>
        <w:tc>
          <w:tcPr>
            <w:tcW w:w="938" w:type="dxa"/>
            <w:shd w:val="clear" w:color="auto" w:fill="auto"/>
          </w:tcPr>
          <w:p w14:paraId="42F25007" w14:textId="77777777" w:rsidR="00E27F83" w:rsidRPr="00433EAE" w:rsidRDefault="00E27F83" w:rsidP="00F3468B">
            <w:pPr>
              <w:rPr>
                <w:rFonts w:ascii="Times New Roman" w:hAnsi="Times New Roman" w:cs="Times New Roman"/>
                <w:sz w:val="24"/>
                <w:szCs w:val="24"/>
              </w:rPr>
            </w:pPr>
          </w:p>
        </w:tc>
        <w:tc>
          <w:tcPr>
            <w:tcW w:w="1763" w:type="dxa"/>
            <w:shd w:val="clear" w:color="auto" w:fill="auto"/>
          </w:tcPr>
          <w:p w14:paraId="64F4EEAA" w14:textId="77777777" w:rsidR="00E27F83" w:rsidRPr="00433EAE" w:rsidRDefault="00E27F83" w:rsidP="00F3468B">
            <w:pPr>
              <w:rPr>
                <w:rFonts w:ascii="Times New Roman" w:hAnsi="Times New Roman" w:cs="Times New Roman"/>
                <w:sz w:val="24"/>
                <w:szCs w:val="24"/>
              </w:rPr>
            </w:pPr>
            <w:r w:rsidRPr="00433EAE">
              <w:rPr>
                <w:rFonts w:ascii="Times New Roman" w:hAnsi="Times New Roman" w:cs="Times New Roman"/>
                <w:sz w:val="24"/>
                <w:szCs w:val="24"/>
              </w:rPr>
              <w:t>National, Regional, District</w:t>
            </w:r>
          </w:p>
        </w:tc>
        <w:tc>
          <w:tcPr>
            <w:tcW w:w="1767" w:type="dxa"/>
            <w:shd w:val="clear" w:color="auto" w:fill="auto"/>
          </w:tcPr>
          <w:p w14:paraId="2374CC99" w14:textId="77777777" w:rsidR="00E27F83" w:rsidRPr="00433EAE" w:rsidRDefault="00E27F83" w:rsidP="00F3468B">
            <w:pPr>
              <w:rPr>
                <w:color w:val="000000"/>
              </w:rPr>
            </w:pPr>
            <w:r w:rsidRPr="00433EAE">
              <w:rPr>
                <w:color w:val="000000"/>
              </w:rPr>
              <w:t>MOF, Police, A-G, IAA.</w:t>
            </w:r>
          </w:p>
        </w:tc>
        <w:tc>
          <w:tcPr>
            <w:tcW w:w="1714" w:type="dxa"/>
            <w:shd w:val="clear" w:color="auto" w:fill="auto"/>
          </w:tcPr>
          <w:p w14:paraId="52D9BF14" w14:textId="77777777" w:rsidR="00E27F83" w:rsidRPr="00433EAE" w:rsidRDefault="00E27F83" w:rsidP="00F3468B">
            <w:pPr>
              <w:rPr>
                <w:color w:val="000000"/>
              </w:rPr>
            </w:pPr>
            <w:r w:rsidRPr="00433EAE">
              <w:rPr>
                <w:color w:val="000000"/>
              </w:rPr>
              <w:t xml:space="preserve">CHRAJ, EOCO, </w:t>
            </w:r>
            <w:proofErr w:type="spellStart"/>
            <w:r w:rsidRPr="00433EAE">
              <w:rPr>
                <w:color w:val="000000"/>
              </w:rPr>
              <w:t>AuG</w:t>
            </w:r>
            <w:proofErr w:type="spellEnd"/>
            <w:r w:rsidRPr="00433EAE">
              <w:rPr>
                <w:color w:val="000000"/>
              </w:rPr>
              <w:t>, Judicial Service, Public Accounts Committee, GRA-CEPS</w:t>
            </w:r>
          </w:p>
        </w:tc>
        <w:tc>
          <w:tcPr>
            <w:tcW w:w="1938" w:type="dxa"/>
            <w:shd w:val="clear" w:color="auto" w:fill="auto"/>
          </w:tcPr>
          <w:p w14:paraId="068456A2" w14:textId="77777777" w:rsidR="00E27F83" w:rsidRPr="00433EAE" w:rsidRDefault="00E27F83" w:rsidP="00F3468B">
            <w:pPr>
              <w:rPr>
                <w:rFonts w:ascii="Times New Roman" w:hAnsi="Times New Roman" w:cs="Times New Roman"/>
                <w:sz w:val="24"/>
                <w:szCs w:val="24"/>
              </w:rPr>
            </w:pPr>
          </w:p>
        </w:tc>
      </w:tr>
      <w:tr w:rsidR="00E27F83" w:rsidRPr="00433EAE" w14:paraId="36202766" w14:textId="77777777" w:rsidTr="002B6269">
        <w:tc>
          <w:tcPr>
            <w:tcW w:w="2109" w:type="dxa"/>
            <w:shd w:val="clear" w:color="auto" w:fill="auto"/>
          </w:tcPr>
          <w:p w14:paraId="708B1A5D" w14:textId="77777777" w:rsidR="00E27F83" w:rsidRPr="00433EAE" w:rsidRDefault="00E27F83" w:rsidP="00F3468B">
            <w:pPr>
              <w:rPr>
                <w:rFonts w:ascii="Times New Roman" w:eastAsia="Times New Roman" w:hAnsi="Times New Roman" w:cs="Times New Roman"/>
                <w:b/>
                <w:color w:val="000000"/>
                <w:sz w:val="24"/>
                <w:szCs w:val="24"/>
              </w:rPr>
            </w:pPr>
            <w:r w:rsidRPr="00433EAE">
              <w:rPr>
                <w:rFonts w:ascii="Times New Roman" w:eastAsia="Times New Roman" w:hAnsi="Times New Roman" w:cs="Times New Roman"/>
                <w:b/>
                <w:color w:val="000000"/>
                <w:sz w:val="24"/>
                <w:szCs w:val="24"/>
              </w:rPr>
              <w:t xml:space="preserve">17. </w:t>
            </w:r>
            <w:r w:rsidRPr="00433EAE">
              <w:rPr>
                <w:rFonts w:ascii="Times New Roman" w:eastAsia="Times New Roman" w:hAnsi="Times New Roman" w:cs="Times New Roman"/>
                <w:bCs/>
                <w:color w:val="000000"/>
                <w:sz w:val="24"/>
                <w:szCs w:val="24"/>
              </w:rPr>
              <w:t xml:space="preserve">Establish an ethics development centre </w:t>
            </w:r>
          </w:p>
        </w:tc>
        <w:tc>
          <w:tcPr>
            <w:tcW w:w="2402" w:type="dxa"/>
            <w:shd w:val="clear" w:color="auto" w:fill="auto"/>
          </w:tcPr>
          <w:p w14:paraId="237F67E9" w14:textId="77777777" w:rsidR="00E27F83" w:rsidRPr="00433EAE" w:rsidRDefault="00E27F83" w:rsidP="00F3468B">
            <w:pPr>
              <w:rPr>
                <w:rFonts w:ascii="Times New Roman" w:hAnsi="Times New Roman" w:cs="Times New Roman"/>
                <w:sz w:val="24"/>
                <w:szCs w:val="24"/>
              </w:rPr>
            </w:pPr>
            <w:r w:rsidRPr="00433EAE">
              <w:rPr>
                <w:rFonts w:ascii="Times New Roman" w:hAnsi="Times New Roman" w:cs="Times New Roman"/>
                <w:sz w:val="24"/>
                <w:szCs w:val="24"/>
              </w:rPr>
              <w:t>Ethics development centre established</w:t>
            </w:r>
          </w:p>
        </w:tc>
        <w:tc>
          <w:tcPr>
            <w:tcW w:w="1318" w:type="dxa"/>
            <w:shd w:val="clear" w:color="auto" w:fill="auto"/>
          </w:tcPr>
          <w:p w14:paraId="69C20E83" w14:textId="77777777" w:rsidR="00E27F83" w:rsidRPr="00433EAE" w:rsidRDefault="00E27F83" w:rsidP="00F3468B">
            <w:pPr>
              <w:rPr>
                <w:rFonts w:ascii="Times New Roman" w:hAnsi="Times New Roman" w:cs="Times New Roman"/>
                <w:sz w:val="24"/>
                <w:szCs w:val="24"/>
              </w:rPr>
            </w:pPr>
          </w:p>
        </w:tc>
        <w:tc>
          <w:tcPr>
            <w:tcW w:w="938" w:type="dxa"/>
            <w:shd w:val="clear" w:color="auto" w:fill="auto"/>
          </w:tcPr>
          <w:p w14:paraId="54B3B29F" w14:textId="77777777" w:rsidR="00E27F83" w:rsidRPr="00433EAE" w:rsidRDefault="00E27F83" w:rsidP="00F3468B">
            <w:pPr>
              <w:rPr>
                <w:rFonts w:ascii="Times New Roman" w:hAnsi="Times New Roman" w:cs="Times New Roman"/>
                <w:sz w:val="24"/>
                <w:szCs w:val="24"/>
              </w:rPr>
            </w:pPr>
          </w:p>
        </w:tc>
        <w:tc>
          <w:tcPr>
            <w:tcW w:w="1763" w:type="dxa"/>
            <w:shd w:val="clear" w:color="auto" w:fill="auto"/>
          </w:tcPr>
          <w:p w14:paraId="0CD86158" w14:textId="77777777" w:rsidR="00E27F83" w:rsidRPr="00433EAE" w:rsidRDefault="00E27F83" w:rsidP="00F3468B">
            <w:pPr>
              <w:rPr>
                <w:rFonts w:ascii="Times New Roman" w:hAnsi="Times New Roman" w:cs="Times New Roman"/>
                <w:sz w:val="24"/>
                <w:szCs w:val="24"/>
              </w:rPr>
            </w:pPr>
            <w:r w:rsidRPr="00433EAE">
              <w:rPr>
                <w:rFonts w:ascii="Times New Roman" w:hAnsi="Times New Roman" w:cs="Times New Roman"/>
                <w:sz w:val="24"/>
                <w:szCs w:val="24"/>
              </w:rPr>
              <w:t>National</w:t>
            </w:r>
          </w:p>
        </w:tc>
        <w:tc>
          <w:tcPr>
            <w:tcW w:w="1767" w:type="dxa"/>
            <w:shd w:val="clear" w:color="auto" w:fill="auto"/>
          </w:tcPr>
          <w:p w14:paraId="641B2FCE" w14:textId="77777777" w:rsidR="00E27F83" w:rsidRPr="00433EAE" w:rsidRDefault="00E27F83" w:rsidP="00F3468B">
            <w:pPr>
              <w:rPr>
                <w:color w:val="000000"/>
              </w:rPr>
            </w:pPr>
            <w:r w:rsidRPr="00433EAE">
              <w:rPr>
                <w:color w:val="000000"/>
              </w:rPr>
              <w:t>CHRAJ</w:t>
            </w:r>
          </w:p>
        </w:tc>
        <w:tc>
          <w:tcPr>
            <w:tcW w:w="1714" w:type="dxa"/>
            <w:shd w:val="clear" w:color="auto" w:fill="auto"/>
          </w:tcPr>
          <w:p w14:paraId="0205CC94" w14:textId="77777777" w:rsidR="00E27F83" w:rsidRPr="00433EAE" w:rsidRDefault="00E27F83" w:rsidP="00F3468B">
            <w:pPr>
              <w:rPr>
                <w:color w:val="000000"/>
              </w:rPr>
            </w:pPr>
            <w:r w:rsidRPr="00433EAE">
              <w:rPr>
                <w:color w:val="000000"/>
              </w:rPr>
              <w:t xml:space="preserve">PSC, MOF, MOE, Accreditation Board, </w:t>
            </w:r>
            <w:proofErr w:type="gramStart"/>
            <w:r w:rsidRPr="00433EAE">
              <w:rPr>
                <w:color w:val="000000"/>
              </w:rPr>
              <w:t xml:space="preserve">EOCO,  </w:t>
            </w:r>
            <w:proofErr w:type="spellStart"/>
            <w:r w:rsidRPr="00433EAE">
              <w:rPr>
                <w:color w:val="000000"/>
              </w:rPr>
              <w:t>AuG</w:t>
            </w:r>
            <w:proofErr w:type="spellEnd"/>
            <w:proofErr w:type="gramEnd"/>
            <w:r w:rsidRPr="00433EAE">
              <w:rPr>
                <w:color w:val="000000"/>
              </w:rPr>
              <w:t>, MDAs</w:t>
            </w:r>
          </w:p>
        </w:tc>
        <w:tc>
          <w:tcPr>
            <w:tcW w:w="1938" w:type="dxa"/>
            <w:shd w:val="clear" w:color="auto" w:fill="auto"/>
          </w:tcPr>
          <w:p w14:paraId="3385FBF8" w14:textId="77777777" w:rsidR="00E27F83" w:rsidRPr="00433EAE" w:rsidRDefault="00E27F83" w:rsidP="00F3468B">
            <w:pPr>
              <w:rPr>
                <w:rFonts w:ascii="Times New Roman" w:hAnsi="Times New Roman" w:cs="Times New Roman"/>
                <w:sz w:val="24"/>
                <w:szCs w:val="24"/>
              </w:rPr>
            </w:pPr>
          </w:p>
        </w:tc>
      </w:tr>
      <w:tr w:rsidR="00E27F83" w:rsidRPr="00433EAE" w14:paraId="4C1C1893" w14:textId="77777777" w:rsidTr="002B6269">
        <w:tc>
          <w:tcPr>
            <w:tcW w:w="2109" w:type="dxa"/>
            <w:shd w:val="clear" w:color="auto" w:fill="auto"/>
          </w:tcPr>
          <w:p w14:paraId="0A94376B" w14:textId="77777777" w:rsidR="00E27F83" w:rsidRPr="00433EAE" w:rsidRDefault="00E27F83" w:rsidP="00F3468B">
            <w:pPr>
              <w:rPr>
                <w:color w:val="000000"/>
              </w:rPr>
            </w:pPr>
            <w:r w:rsidRPr="00433EAE">
              <w:rPr>
                <w:b/>
                <w:bCs/>
                <w:color w:val="000000"/>
              </w:rPr>
              <w:t>19.</w:t>
            </w:r>
            <w:r w:rsidRPr="00433EAE">
              <w:rPr>
                <w:color w:val="000000"/>
              </w:rPr>
              <w:t xml:space="preserve"> Establish special awards on integrity at all levels. </w:t>
            </w:r>
          </w:p>
        </w:tc>
        <w:tc>
          <w:tcPr>
            <w:tcW w:w="2402" w:type="dxa"/>
            <w:shd w:val="clear" w:color="auto" w:fill="auto"/>
          </w:tcPr>
          <w:p w14:paraId="731EC2A9" w14:textId="77777777" w:rsidR="00E27F83" w:rsidRPr="00433EAE" w:rsidRDefault="00E27F83" w:rsidP="00F3468B">
            <w:pPr>
              <w:rPr>
                <w:rFonts w:ascii="Times New Roman" w:hAnsi="Times New Roman" w:cs="Times New Roman"/>
                <w:sz w:val="24"/>
                <w:szCs w:val="24"/>
              </w:rPr>
            </w:pPr>
            <w:r w:rsidRPr="00433EAE">
              <w:rPr>
                <w:rFonts w:ascii="Times New Roman" w:hAnsi="Times New Roman" w:cs="Times New Roman"/>
                <w:sz w:val="24"/>
                <w:szCs w:val="24"/>
              </w:rPr>
              <w:t>Special awards on integrity established</w:t>
            </w:r>
          </w:p>
        </w:tc>
        <w:tc>
          <w:tcPr>
            <w:tcW w:w="1318" w:type="dxa"/>
            <w:shd w:val="clear" w:color="auto" w:fill="auto"/>
          </w:tcPr>
          <w:p w14:paraId="7E1EAF79" w14:textId="77777777" w:rsidR="00E27F83" w:rsidRPr="00433EAE" w:rsidRDefault="00E27F83" w:rsidP="00F3468B">
            <w:pPr>
              <w:rPr>
                <w:rFonts w:ascii="Times New Roman" w:hAnsi="Times New Roman" w:cs="Times New Roman"/>
                <w:sz w:val="24"/>
                <w:szCs w:val="24"/>
              </w:rPr>
            </w:pPr>
          </w:p>
        </w:tc>
        <w:tc>
          <w:tcPr>
            <w:tcW w:w="938" w:type="dxa"/>
            <w:shd w:val="clear" w:color="auto" w:fill="auto"/>
          </w:tcPr>
          <w:p w14:paraId="7A3EAC51" w14:textId="77777777" w:rsidR="00E27F83" w:rsidRPr="00433EAE" w:rsidRDefault="00E27F83" w:rsidP="00F3468B">
            <w:pPr>
              <w:rPr>
                <w:rFonts w:ascii="Times New Roman" w:hAnsi="Times New Roman" w:cs="Times New Roman"/>
                <w:sz w:val="24"/>
                <w:szCs w:val="24"/>
              </w:rPr>
            </w:pPr>
          </w:p>
        </w:tc>
        <w:tc>
          <w:tcPr>
            <w:tcW w:w="1763" w:type="dxa"/>
            <w:shd w:val="clear" w:color="auto" w:fill="auto"/>
          </w:tcPr>
          <w:p w14:paraId="516586E7" w14:textId="77777777" w:rsidR="00E27F83" w:rsidRPr="00433EAE" w:rsidRDefault="00E27F83" w:rsidP="00F3468B">
            <w:pPr>
              <w:rPr>
                <w:rFonts w:ascii="Times New Roman" w:hAnsi="Times New Roman" w:cs="Times New Roman"/>
                <w:sz w:val="24"/>
                <w:szCs w:val="24"/>
              </w:rPr>
            </w:pPr>
            <w:r w:rsidRPr="00433EAE">
              <w:rPr>
                <w:rFonts w:ascii="Times New Roman" w:hAnsi="Times New Roman" w:cs="Times New Roman"/>
                <w:sz w:val="24"/>
                <w:szCs w:val="24"/>
              </w:rPr>
              <w:t xml:space="preserve">National, Private Sector, Public Sector, CSO Sector </w:t>
            </w:r>
          </w:p>
        </w:tc>
        <w:tc>
          <w:tcPr>
            <w:tcW w:w="1767" w:type="dxa"/>
            <w:shd w:val="clear" w:color="auto" w:fill="auto"/>
          </w:tcPr>
          <w:p w14:paraId="3EF51FEA" w14:textId="77777777" w:rsidR="00E27F83" w:rsidRPr="00433EAE" w:rsidRDefault="00E27F83" w:rsidP="00F3468B">
            <w:pPr>
              <w:rPr>
                <w:color w:val="000000"/>
              </w:rPr>
            </w:pPr>
            <w:r w:rsidRPr="00433EAE">
              <w:rPr>
                <w:color w:val="000000"/>
              </w:rPr>
              <w:t>Office of the President</w:t>
            </w:r>
          </w:p>
        </w:tc>
        <w:tc>
          <w:tcPr>
            <w:tcW w:w="1714" w:type="dxa"/>
            <w:shd w:val="clear" w:color="auto" w:fill="auto"/>
          </w:tcPr>
          <w:p w14:paraId="5CD61F3C" w14:textId="77777777" w:rsidR="00E27F83" w:rsidRPr="00433EAE" w:rsidRDefault="00E27F83" w:rsidP="00F3468B">
            <w:pPr>
              <w:rPr>
                <w:color w:val="000000"/>
              </w:rPr>
            </w:pPr>
            <w:r w:rsidRPr="00433EAE">
              <w:rPr>
                <w:color w:val="000000"/>
              </w:rPr>
              <w:t>MMDAs, MDAs, Private Sector, NGOs</w:t>
            </w:r>
          </w:p>
        </w:tc>
        <w:tc>
          <w:tcPr>
            <w:tcW w:w="1938" w:type="dxa"/>
            <w:shd w:val="clear" w:color="auto" w:fill="auto"/>
          </w:tcPr>
          <w:p w14:paraId="1D7928BA" w14:textId="77777777" w:rsidR="00E27F83" w:rsidRPr="00433EAE" w:rsidRDefault="00E27F83" w:rsidP="00F3468B">
            <w:pPr>
              <w:rPr>
                <w:rFonts w:ascii="Times New Roman" w:hAnsi="Times New Roman" w:cs="Times New Roman"/>
                <w:sz w:val="24"/>
                <w:szCs w:val="24"/>
              </w:rPr>
            </w:pPr>
          </w:p>
        </w:tc>
      </w:tr>
      <w:tr w:rsidR="00E27F83" w:rsidRPr="00433EAE" w14:paraId="07154DDA" w14:textId="77777777" w:rsidTr="002B6269">
        <w:tc>
          <w:tcPr>
            <w:tcW w:w="2109" w:type="dxa"/>
            <w:shd w:val="clear" w:color="auto" w:fill="auto"/>
          </w:tcPr>
          <w:p w14:paraId="6CE7914C" w14:textId="77777777" w:rsidR="00E27F83" w:rsidRPr="00433EAE" w:rsidRDefault="00E27F83" w:rsidP="00F3468B">
            <w:pPr>
              <w:rPr>
                <w:color w:val="000000"/>
              </w:rPr>
            </w:pPr>
            <w:r w:rsidRPr="00433EAE">
              <w:rPr>
                <w:b/>
                <w:bCs/>
                <w:color w:val="000000"/>
              </w:rPr>
              <w:t>20.</w:t>
            </w:r>
            <w:r w:rsidRPr="00433EAE">
              <w:rPr>
                <w:color w:val="000000"/>
              </w:rPr>
              <w:t xml:space="preserve"> Strengthen anti-co</w:t>
            </w:r>
            <w:r w:rsidR="00E904FF">
              <w:rPr>
                <w:color w:val="000000"/>
              </w:rPr>
              <w:t>rruption capacity at District, R</w:t>
            </w:r>
            <w:r w:rsidRPr="00433EAE">
              <w:rPr>
                <w:color w:val="000000"/>
              </w:rPr>
              <w:t xml:space="preserve">egional levels and encourage whistleblowing. </w:t>
            </w:r>
          </w:p>
        </w:tc>
        <w:tc>
          <w:tcPr>
            <w:tcW w:w="2402" w:type="dxa"/>
            <w:shd w:val="clear" w:color="auto" w:fill="auto"/>
          </w:tcPr>
          <w:p w14:paraId="0ABDFEE8" w14:textId="77777777" w:rsidR="00E27F83" w:rsidRPr="00433EAE" w:rsidRDefault="00E27F83" w:rsidP="00F3468B">
            <w:pPr>
              <w:rPr>
                <w:rFonts w:ascii="Times New Roman" w:hAnsi="Times New Roman" w:cs="Times New Roman"/>
                <w:sz w:val="24"/>
                <w:szCs w:val="24"/>
              </w:rPr>
            </w:pPr>
            <w:r w:rsidRPr="00433EAE">
              <w:rPr>
                <w:rFonts w:ascii="Times New Roman" w:hAnsi="Times New Roman" w:cs="Times New Roman"/>
                <w:sz w:val="24"/>
                <w:szCs w:val="24"/>
              </w:rPr>
              <w:t>Capacity at district, regional levels strengthened in anti-corruption issues</w:t>
            </w:r>
          </w:p>
        </w:tc>
        <w:tc>
          <w:tcPr>
            <w:tcW w:w="1318" w:type="dxa"/>
            <w:shd w:val="clear" w:color="auto" w:fill="auto"/>
          </w:tcPr>
          <w:p w14:paraId="35E8CC25" w14:textId="77777777" w:rsidR="00E27F83" w:rsidRPr="00433EAE" w:rsidRDefault="00E27F83" w:rsidP="00F3468B">
            <w:pPr>
              <w:rPr>
                <w:rFonts w:ascii="Times New Roman" w:hAnsi="Times New Roman" w:cs="Times New Roman"/>
                <w:sz w:val="24"/>
                <w:szCs w:val="24"/>
              </w:rPr>
            </w:pPr>
          </w:p>
        </w:tc>
        <w:tc>
          <w:tcPr>
            <w:tcW w:w="938" w:type="dxa"/>
            <w:shd w:val="clear" w:color="auto" w:fill="auto"/>
          </w:tcPr>
          <w:p w14:paraId="3EEC7451" w14:textId="77777777" w:rsidR="00E27F83" w:rsidRPr="00433EAE" w:rsidRDefault="00E27F83" w:rsidP="00F3468B">
            <w:pPr>
              <w:rPr>
                <w:rFonts w:ascii="Times New Roman" w:hAnsi="Times New Roman" w:cs="Times New Roman"/>
                <w:sz w:val="24"/>
                <w:szCs w:val="24"/>
              </w:rPr>
            </w:pPr>
          </w:p>
        </w:tc>
        <w:tc>
          <w:tcPr>
            <w:tcW w:w="1763" w:type="dxa"/>
            <w:shd w:val="clear" w:color="auto" w:fill="auto"/>
          </w:tcPr>
          <w:p w14:paraId="10372F34" w14:textId="77777777" w:rsidR="00E27F83" w:rsidRPr="00433EAE" w:rsidRDefault="00E27F83" w:rsidP="00F3468B">
            <w:pPr>
              <w:rPr>
                <w:rFonts w:ascii="Times New Roman" w:hAnsi="Times New Roman" w:cs="Times New Roman"/>
                <w:sz w:val="24"/>
                <w:szCs w:val="24"/>
              </w:rPr>
            </w:pPr>
            <w:r w:rsidRPr="00433EAE">
              <w:rPr>
                <w:rFonts w:ascii="Times New Roman" w:hAnsi="Times New Roman" w:cs="Times New Roman"/>
                <w:sz w:val="24"/>
                <w:szCs w:val="24"/>
              </w:rPr>
              <w:t>Regional, District, Male, Female</w:t>
            </w:r>
          </w:p>
        </w:tc>
        <w:tc>
          <w:tcPr>
            <w:tcW w:w="1767" w:type="dxa"/>
            <w:shd w:val="clear" w:color="auto" w:fill="auto"/>
          </w:tcPr>
          <w:p w14:paraId="301AA752" w14:textId="77777777" w:rsidR="00E27F83" w:rsidRPr="00433EAE" w:rsidRDefault="00E27F83" w:rsidP="00F3468B">
            <w:pPr>
              <w:rPr>
                <w:color w:val="000000"/>
              </w:rPr>
            </w:pPr>
            <w:r w:rsidRPr="00433EAE">
              <w:rPr>
                <w:color w:val="000000"/>
              </w:rPr>
              <w:t>CHRAJ, EOCO, IAA</w:t>
            </w:r>
          </w:p>
        </w:tc>
        <w:tc>
          <w:tcPr>
            <w:tcW w:w="1714" w:type="dxa"/>
            <w:shd w:val="clear" w:color="auto" w:fill="auto"/>
          </w:tcPr>
          <w:p w14:paraId="0991CEEE" w14:textId="77777777" w:rsidR="00E27F83" w:rsidRPr="00433EAE" w:rsidRDefault="00E27F83" w:rsidP="00F3468B">
            <w:pPr>
              <w:rPr>
                <w:color w:val="000000"/>
              </w:rPr>
            </w:pPr>
            <w:r w:rsidRPr="00433EAE">
              <w:rPr>
                <w:color w:val="000000"/>
              </w:rPr>
              <w:t>NCCE, RCC, MMDAs, AUG, IAA</w:t>
            </w:r>
          </w:p>
        </w:tc>
        <w:tc>
          <w:tcPr>
            <w:tcW w:w="1938" w:type="dxa"/>
            <w:shd w:val="clear" w:color="auto" w:fill="auto"/>
          </w:tcPr>
          <w:p w14:paraId="39BC47A5" w14:textId="77777777" w:rsidR="00E27F83" w:rsidRPr="00E904FF" w:rsidRDefault="00E27F83" w:rsidP="00F3468B">
            <w:pPr>
              <w:rPr>
                <w:rFonts w:ascii="Times New Roman" w:hAnsi="Times New Roman" w:cs="Times New Roman"/>
                <w:color w:val="FF0000"/>
                <w:sz w:val="24"/>
                <w:szCs w:val="24"/>
              </w:rPr>
            </w:pPr>
          </w:p>
        </w:tc>
      </w:tr>
      <w:tr w:rsidR="00E27F83" w:rsidRPr="00433EAE" w14:paraId="6D2E5EB3" w14:textId="77777777" w:rsidTr="002B6269">
        <w:tc>
          <w:tcPr>
            <w:tcW w:w="2109" w:type="dxa"/>
            <w:shd w:val="clear" w:color="auto" w:fill="auto"/>
          </w:tcPr>
          <w:p w14:paraId="57584D8E" w14:textId="77777777" w:rsidR="00E27F83" w:rsidRPr="00433EAE" w:rsidRDefault="00E27F83" w:rsidP="00F3468B">
            <w:pPr>
              <w:rPr>
                <w:color w:val="000000"/>
              </w:rPr>
            </w:pPr>
            <w:r w:rsidRPr="00433EAE">
              <w:rPr>
                <w:color w:val="000000"/>
              </w:rPr>
              <w:t xml:space="preserve">26. Develop and implement code of conduct for corporate bodies, traditional authorities and not-for-profit </w:t>
            </w:r>
          </w:p>
        </w:tc>
        <w:tc>
          <w:tcPr>
            <w:tcW w:w="2402" w:type="dxa"/>
            <w:shd w:val="clear" w:color="auto" w:fill="auto"/>
          </w:tcPr>
          <w:p w14:paraId="71A4249D" w14:textId="77777777" w:rsidR="00E27F83" w:rsidRPr="00433EAE" w:rsidRDefault="00E27F83" w:rsidP="00F3468B">
            <w:pPr>
              <w:rPr>
                <w:rFonts w:ascii="Times New Roman" w:hAnsi="Times New Roman" w:cs="Times New Roman"/>
                <w:sz w:val="24"/>
                <w:szCs w:val="24"/>
              </w:rPr>
            </w:pPr>
            <w:r w:rsidRPr="00433EAE">
              <w:rPr>
                <w:rFonts w:ascii="Times New Roman" w:hAnsi="Times New Roman" w:cs="Times New Roman"/>
                <w:sz w:val="24"/>
                <w:szCs w:val="24"/>
              </w:rPr>
              <w:t>Codes of conduct developed and enforced</w:t>
            </w:r>
          </w:p>
        </w:tc>
        <w:tc>
          <w:tcPr>
            <w:tcW w:w="1318" w:type="dxa"/>
            <w:shd w:val="clear" w:color="auto" w:fill="auto"/>
          </w:tcPr>
          <w:p w14:paraId="411D87AE" w14:textId="77777777" w:rsidR="00E27F83" w:rsidRPr="00433EAE" w:rsidRDefault="00E27F83" w:rsidP="00F3468B">
            <w:pPr>
              <w:rPr>
                <w:rFonts w:ascii="Times New Roman" w:hAnsi="Times New Roman" w:cs="Times New Roman"/>
                <w:sz w:val="24"/>
                <w:szCs w:val="24"/>
              </w:rPr>
            </w:pPr>
          </w:p>
        </w:tc>
        <w:tc>
          <w:tcPr>
            <w:tcW w:w="938" w:type="dxa"/>
            <w:shd w:val="clear" w:color="auto" w:fill="auto"/>
          </w:tcPr>
          <w:p w14:paraId="24EB06BD" w14:textId="77777777" w:rsidR="00E27F83" w:rsidRPr="00433EAE" w:rsidRDefault="00E27F83" w:rsidP="00F3468B">
            <w:pPr>
              <w:rPr>
                <w:rFonts w:ascii="Times New Roman" w:hAnsi="Times New Roman" w:cs="Times New Roman"/>
                <w:sz w:val="24"/>
                <w:szCs w:val="24"/>
              </w:rPr>
            </w:pPr>
          </w:p>
        </w:tc>
        <w:tc>
          <w:tcPr>
            <w:tcW w:w="1763" w:type="dxa"/>
            <w:shd w:val="clear" w:color="auto" w:fill="auto"/>
          </w:tcPr>
          <w:p w14:paraId="676E430B" w14:textId="77777777" w:rsidR="00E27F83" w:rsidRPr="00433EAE" w:rsidRDefault="00E27F83" w:rsidP="00F3468B">
            <w:pPr>
              <w:rPr>
                <w:rFonts w:ascii="Times New Roman" w:hAnsi="Times New Roman" w:cs="Times New Roman"/>
                <w:sz w:val="24"/>
                <w:szCs w:val="24"/>
              </w:rPr>
            </w:pPr>
          </w:p>
        </w:tc>
        <w:tc>
          <w:tcPr>
            <w:tcW w:w="1767" w:type="dxa"/>
            <w:shd w:val="clear" w:color="auto" w:fill="auto"/>
          </w:tcPr>
          <w:p w14:paraId="0C0EFAA8" w14:textId="77777777" w:rsidR="00E27F83" w:rsidRPr="00433EAE" w:rsidRDefault="00E27F83" w:rsidP="00F3468B">
            <w:pPr>
              <w:rPr>
                <w:rFonts w:ascii="Times New Roman" w:hAnsi="Times New Roman" w:cs="Times New Roman"/>
                <w:sz w:val="24"/>
                <w:szCs w:val="24"/>
              </w:rPr>
            </w:pPr>
            <w:r w:rsidRPr="00433EAE">
              <w:rPr>
                <w:rFonts w:ascii="Times New Roman" w:hAnsi="Times New Roman" w:cs="Times New Roman"/>
                <w:sz w:val="24"/>
                <w:szCs w:val="24"/>
              </w:rPr>
              <w:t>PEF, National House of Chief, Religious organisations, NGOs</w:t>
            </w:r>
          </w:p>
        </w:tc>
        <w:tc>
          <w:tcPr>
            <w:tcW w:w="1714" w:type="dxa"/>
            <w:shd w:val="clear" w:color="auto" w:fill="auto"/>
          </w:tcPr>
          <w:p w14:paraId="35B2A399" w14:textId="77777777" w:rsidR="00E27F83" w:rsidRPr="00433EAE" w:rsidRDefault="00E27F83" w:rsidP="00F3468B">
            <w:pPr>
              <w:rPr>
                <w:rFonts w:ascii="Times New Roman" w:hAnsi="Times New Roman" w:cs="Times New Roman"/>
                <w:sz w:val="24"/>
                <w:szCs w:val="24"/>
              </w:rPr>
            </w:pPr>
            <w:r w:rsidRPr="00433EAE">
              <w:rPr>
                <w:rFonts w:ascii="Times New Roman" w:hAnsi="Times New Roman" w:cs="Times New Roman"/>
                <w:sz w:val="24"/>
                <w:szCs w:val="24"/>
              </w:rPr>
              <w:t xml:space="preserve">CHRAJ, </w:t>
            </w:r>
            <w:proofErr w:type="gramStart"/>
            <w:r w:rsidRPr="00433EAE">
              <w:rPr>
                <w:rFonts w:ascii="Times New Roman" w:hAnsi="Times New Roman" w:cs="Times New Roman"/>
                <w:sz w:val="24"/>
                <w:szCs w:val="24"/>
              </w:rPr>
              <w:t>GACC,CSOs</w:t>
            </w:r>
            <w:proofErr w:type="gramEnd"/>
            <w:r w:rsidRPr="00433EAE">
              <w:rPr>
                <w:rFonts w:ascii="Times New Roman" w:hAnsi="Times New Roman" w:cs="Times New Roman"/>
                <w:sz w:val="24"/>
                <w:szCs w:val="24"/>
              </w:rPr>
              <w:t>, Min. of Chieftaincy &amp; Culture</w:t>
            </w:r>
          </w:p>
        </w:tc>
        <w:tc>
          <w:tcPr>
            <w:tcW w:w="1938" w:type="dxa"/>
            <w:shd w:val="clear" w:color="auto" w:fill="auto"/>
          </w:tcPr>
          <w:p w14:paraId="213AF0A3" w14:textId="77777777" w:rsidR="00E27F83" w:rsidRPr="00433EAE" w:rsidRDefault="00E27F83" w:rsidP="00F3468B">
            <w:pPr>
              <w:rPr>
                <w:rFonts w:ascii="Times New Roman" w:hAnsi="Times New Roman" w:cs="Times New Roman"/>
                <w:sz w:val="24"/>
                <w:szCs w:val="24"/>
              </w:rPr>
            </w:pPr>
          </w:p>
        </w:tc>
      </w:tr>
      <w:tr w:rsidR="00E27F83" w:rsidRPr="00433EAE" w14:paraId="5F9DDCED" w14:textId="77777777" w:rsidTr="002B6269">
        <w:tc>
          <w:tcPr>
            <w:tcW w:w="2109" w:type="dxa"/>
            <w:shd w:val="clear" w:color="auto" w:fill="auto"/>
          </w:tcPr>
          <w:p w14:paraId="26F3EFCA" w14:textId="77777777" w:rsidR="00E27F83" w:rsidRPr="00433EAE" w:rsidRDefault="00E27F83" w:rsidP="00F3468B">
            <w:pPr>
              <w:rPr>
                <w:color w:val="000000"/>
              </w:rPr>
            </w:pPr>
            <w:r w:rsidRPr="00433EAE">
              <w:rPr>
                <w:color w:val="000000"/>
              </w:rPr>
              <w:t xml:space="preserve">27. Provide incentives for </w:t>
            </w:r>
            <w:r w:rsidRPr="00433EAE">
              <w:rPr>
                <w:color w:val="000000"/>
              </w:rPr>
              <w:lastRenderedPageBreak/>
              <w:t>private sector that enforce anti-corruption provisions.</w:t>
            </w:r>
            <w:r w:rsidR="002B6269" w:rsidRPr="00433EAE">
              <w:rPr>
                <w:rFonts w:ascii="Times New Roman" w:eastAsia="Times New Roman" w:hAnsi="Times New Roman" w:cs="Times New Roman"/>
                <w:b/>
                <w:color w:val="000000"/>
                <w:sz w:val="24"/>
                <w:szCs w:val="24"/>
              </w:rPr>
              <w:t xml:space="preserve"> </w:t>
            </w:r>
          </w:p>
        </w:tc>
        <w:tc>
          <w:tcPr>
            <w:tcW w:w="2402" w:type="dxa"/>
            <w:shd w:val="clear" w:color="auto" w:fill="auto"/>
          </w:tcPr>
          <w:p w14:paraId="7742EE79" w14:textId="77777777" w:rsidR="00E27F83" w:rsidRPr="00433EAE" w:rsidRDefault="00E27F83" w:rsidP="00F3468B">
            <w:pPr>
              <w:rPr>
                <w:rFonts w:ascii="Times New Roman" w:hAnsi="Times New Roman" w:cs="Times New Roman"/>
                <w:sz w:val="24"/>
                <w:szCs w:val="24"/>
              </w:rPr>
            </w:pPr>
            <w:r w:rsidRPr="00433EAE">
              <w:rPr>
                <w:rFonts w:ascii="Times New Roman" w:hAnsi="Times New Roman" w:cs="Times New Roman"/>
                <w:sz w:val="24"/>
                <w:szCs w:val="24"/>
              </w:rPr>
              <w:lastRenderedPageBreak/>
              <w:t>Tax cuts and awards</w:t>
            </w:r>
            <w:r w:rsidR="005A48F2">
              <w:rPr>
                <w:rFonts w:ascii="Times New Roman" w:hAnsi="Times New Roman" w:cs="Times New Roman"/>
                <w:sz w:val="24"/>
                <w:szCs w:val="24"/>
              </w:rPr>
              <w:t xml:space="preserve"> </w:t>
            </w:r>
            <w:r w:rsidRPr="00433EAE">
              <w:rPr>
                <w:rFonts w:ascii="Times New Roman" w:hAnsi="Times New Roman" w:cs="Times New Roman"/>
                <w:sz w:val="24"/>
                <w:szCs w:val="24"/>
              </w:rPr>
              <w:t xml:space="preserve">(best integrity </w:t>
            </w:r>
            <w:r w:rsidRPr="00433EAE">
              <w:rPr>
                <w:rFonts w:ascii="Times New Roman" w:hAnsi="Times New Roman" w:cs="Times New Roman"/>
                <w:sz w:val="24"/>
                <w:szCs w:val="24"/>
              </w:rPr>
              <w:lastRenderedPageBreak/>
              <w:t>company) provided</w:t>
            </w:r>
          </w:p>
        </w:tc>
        <w:tc>
          <w:tcPr>
            <w:tcW w:w="1318" w:type="dxa"/>
            <w:shd w:val="clear" w:color="auto" w:fill="auto"/>
          </w:tcPr>
          <w:p w14:paraId="5DC38CD8" w14:textId="77777777" w:rsidR="00E27F83" w:rsidRPr="00433EAE" w:rsidRDefault="00E27F83" w:rsidP="00F3468B">
            <w:pPr>
              <w:rPr>
                <w:rFonts w:ascii="Times New Roman" w:hAnsi="Times New Roman" w:cs="Times New Roman"/>
                <w:sz w:val="24"/>
                <w:szCs w:val="24"/>
              </w:rPr>
            </w:pPr>
          </w:p>
        </w:tc>
        <w:tc>
          <w:tcPr>
            <w:tcW w:w="938" w:type="dxa"/>
            <w:shd w:val="clear" w:color="auto" w:fill="auto"/>
          </w:tcPr>
          <w:p w14:paraId="31FF2219" w14:textId="77777777" w:rsidR="00E27F83" w:rsidRPr="00433EAE" w:rsidRDefault="00E27F83" w:rsidP="00F3468B">
            <w:pPr>
              <w:rPr>
                <w:rFonts w:ascii="Times New Roman" w:hAnsi="Times New Roman" w:cs="Times New Roman"/>
                <w:sz w:val="24"/>
                <w:szCs w:val="24"/>
              </w:rPr>
            </w:pPr>
          </w:p>
        </w:tc>
        <w:tc>
          <w:tcPr>
            <w:tcW w:w="1763" w:type="dxa"/>
            <w:shd w:val="clear" w:color="auto" w:fill="auto"/>
          </w:tcPr>
          <w:p w14:paraId="23CBD494" w14:textId="77777777" w:rsidR="00E27F83" w:rsidRPr="00433EAE" w:rsidRDefault="00E27F83" w:rsidP="00F3468B">
            <w:pPr>
              <w:rPr>
                <w:rFonts w:ascii="Times New Roman" w:hAnsi="Times New Roman" w:cs="Times New Roman"/>
                <w:sz w:val="24"/>
                <w:szCs w:val="24"/>
              </w:rPr>
            </w:pPr>
          </w:p>
        </w:tc>
        <w:tc>
          <w:tcPr>
            <w:tcW w:w="1767" w:type="dxa"/>
            <w:shd w:val="clear" w:color="auto" w:fill="auto"/>
          </w:tcPr>
          <w:p w14:paraId="5DA6EDC8" w14:textId="77777777" w:rsidR="00E27F83" w:rsidRPr="00433EAE" w:rsidRDefault="00E27F83" w:rsidP="00F3468B">
            <w:pPr>
              <w:rPr>
                <w:rFonts w:ascii="Times New Roman" w:hAnsi="Times New Roman" w:cs="Times New Roman"/>
                <w:sz w:val="24"/>
                <w:szCs w:val="24"/>
              </w:rPr>
            </w:pPr>
            <w:r w:rsidRPr="00433EAE">
              <w:rPr>
                <w:rFonts w:ascii="Times New Roman" w:hAnsi="Times New Roman" w:cs="Times New Roman"/>
                <w:sz w:val="24"/>
                <w:szCs w:val="24"/>
              </w:rPr>
              <w:t>PEF, Cooperate organisations</w:t>
            </w:r>
          </w:p>
        </w:tc>
        <w:tc>
          <w:tcPr>
            <w:tcW w:w="1714" w:type="dxa"/>
            <w:shd w:val="clear" w:color="auto" w:fill="auto"/>
          </w:tcPr>
          <w:p w14:paraId="67FCFE73" w14:textId="77777777" w:rsidR="00E27F83" w:rsidRPr="00433EAE" w:rsidRDefault="00E27F83" w:rsidP="00F3468B">
            <w:pPr>
              <w:rPr>
                <w:rFonts w:ascii="Times New Roman" w:hAnsi="Times New Roman" w:cs="Times New Roman"/>
                <w:sz w:val="24"/>
                <w:szCs w:val="24"/>
              </w:rPr>
            </w:pPr>
            <w:r w:rsidRPr="00433EAE">
              <w:rPr>
                <w:rFonts w:ascii="Times New Roman" w:hAnsi="Times New Roman" w:cs="Times New Roman"/>
                <w:sz w:val="24"/>
                <w:szCs w:val="24"/>
              </w:rPr>
              <w:t>GRA, Min. of Finance</w:t>
            </w:r>
          </w:p>
        </w:tc>
        <w:tc>
          <w:tcPr>
            <w:tcW w:w="1938" w:type="dxa"/>
            <w:shd w:val="clear" w:color="auto" w:fill="auto"/>
          </w:tcPr>
          <w:p w14:paraId="6FBA7816" w14:textId="77777777" w:rsidR="00E27F83" w:rsidRPr="00433EAE" w:rsidRDefault="00E27F83" w:rsidP="00F3468B">
            <w:pPr>
              <w:rPr>
                <w:rFonts w:ascii="Times New Roman" w:hAnsi="Times New Roman" w:cs="Times New Roman"/>
                <w:sz w:val="24"/>
                <w:szCs w:val="24"/>
              </w:rPr>
            </w:pPr>
          </w:p>
        </w:tc>
      </w:tr>
      <w:tr w:rsidR="00E27F83" w:rsidRPr="00433EAE" w14:paraId="1632057B" w14:textId="77777777" w:rsidTr="002B6269">
        <w:tc>
          <w:tcPr>
            <w:tcW w:w="2109" w:type="dxa"/>
            <w:shd w:val="clear" w:color="auto" w:fill="auto"/>
          </w:tcPr>
          <w:p w14:paraId="46315088" w14:textId="77777777" w:rsidR="00E27F83" w:rsidRPr="00433EAE" w:rsidRDefault="00B77A18" w:rsidP="00F3468B">
            <w:pPr>
              <w:rPr>
                <w:color w:val="000000"/>
              </w:rPr>
            </w:pPr>
            <w:r>
              <w:rPr>
                <w:color w:val="000000"/>
              </w:rPr>
              <w:t>28. Sign Integrity Pact</w:t>
            </w:r>
            <w:r w:rsidR="00E27F83" w:rsidRPr="00433EAE">
              <w:rPr>
                <w:color w:val="000000"/>
              </w:rPr>
              <w:t>s.</w:t>
            </w:r>
            <w:r w:rsidR="002B6269" w:rsidRPr="00433EAE">
              <w:rPr>
                <w:rFonts w:ascii="Times New Roman" w:eastAsia="Times New Roman" w:hAnsi="Times New Roman" w:cs="Times New Roman"/>
                <w:b/>
                <w:color w:val="000000"/>
                <w:sz w:val="24"/>
                <w:szCs w:val="24"/>
              </w:rPr>
              <w:t xml:space="preserve"> </w:t>
            </w:r>
          </w:p>
        </w:tc>
        <w:tc>
          <w:tcPr>
            <w:tcW w:w="2402" w:type="dxa"/>
            <w:shd w:val="clear" w:color="auto" w:fill="auto"/>
          </w:tcPr>
          <w:p w14:paraId="6CEB427A" w14:textId="77777777" w:rsidR="00E27F83" w:rsidRPr="00433EAE" w:rsidRDefault="00E27F83" w:rsidP="00F3468B">
            <w:pPr>
              <w:rPr>
                <w:rFonts w:ascii="Times New Roman" w:hAnsi="Times New Roman" w:cs="Times New Roman"/>
                <w:sz w:val="24"/>
                <w:szCs w:val="24"/>
              </w:rPr>
            </w:pPr>
            <w:r w:rsidRPr="00433EAE">
              <w:rPr>
                <w:rFonts w:ascii="Times New Roman" w:hAnsi="Times New Roman" w:cs="Times New Roman"/>
                <w:sz w:val="24"/>
                <w:szCs w:val="24"/>
              </w:rPr>
              <w:t>Number of integrity Packs signed1</w:t>
            </w:r>
          </w:p>
        </w:tc>
        <w:tc>
          <w:tcPr>
            <w:tcW w:w="1318" w:type="dxa"/>
            <w:shd w:val="clear" w:color="auto" w:fill="auto"/>
          </w:tcPr>
          <w:p w14:paraId="186230B1" w14:textId="77777777" w:rsidR="00E27F83" w:rsidRPr="00433EAE" w:rsidRDefault="00E27F83" w:rsidP="00F3468B">
            <w:pPr>
              <w:rPr>
                <w:rFonts w:ascii="Times New Roman" w:hAnsi="Times New Roman" w:cs="Times New Roman"/>
                <w:sz w:val="24"/>
                <w:szCs w:val="24"/>
              </w:rPr>
            </w:pPr>
          </w:p>
        </w:tc>
        <w:tc>
          <w:tcPr>
            <w:tcW w:w="938" w:type="dxa"/>
            <w:shd w:val="clear" w:color="auto" w:fill="auto"/>
          </w:tcPr>
          <w:p w14:paraId="09F2BF36" w14:textId="77777777" w:rsidR="00E27F83" w:rsidRPr="00433EAE" w:rsidRDefault="00E27F83" w:rsidP="00F3468B">
            <w:pPr>
              <w:rPr>
                <w:rFonts w:ascii="Times New Roman" w:hAnsi="Times New Roman" w:cs="Times New Roman"/>
                <w:sz w:val="24"/>
                <w:szCs w:val="24"/>
              </w:rPr>
            </w:pPr>
          </w:p>
        </w:tc>
        <w:tc>
          <w:tcPr>
            <w:tcW w:w="1763" w:type="dxa"/>
            <w:shd w:val="clear" w:color="auto" w:fill="auto"/>
          </w:tcPr>
          <w:p w14:paraId="409E23FA" w14:textId="77777777" w:rsidR="00E27F83" w:rsidRPr="00433EAE" w:rsidRDefault="00E27F83" w:rsidP="00F3468B">
            <w:pPr>
              <w:rPr>
                <w:rFonts w:ascii="Times New Roman" w:hAnsi="Times New Roman" w:cs="Times New Roman"/>
                <w:sz w:val="24"/>
                <w:szCs w:val="24"/>
              </w:rPr>
            </w:pPr>
            <w:r w:rsidRPr="00433EAE">
              <w:rPr>
                <w:rFonts w:ascii="Times New Roman" w:hAnsi="Times New Roman" w:cs="Times New Roman"/>
                <w:sz w:val="24"/>
                <w:szCs w:val="24"/>
              </w:rPr>
              <w:t xml:space="preserve">National, Regional, District, </w:t>
            </w:r>
          </w:p>
        </w:tc>
        <w:tc>
          <w:tcPr>
            <w:tcW w:w="1767" w:type="dxa"/>
            <w:shd w:val="clear" w:color="auto" w:fill="auto"/>
          </w:tcPr>
          <w:p w14:paraId="0DD711DA" w14:textId="77777777" w:rsidR="00E27F83" w:rsidRPr="00433EAE" w:rsidRDefault="00E27F83" w:rsidP="00F3468B">
            <w:pPr>
              <w:rPr>
                <w:rFonts w:ascii="Times New Roman" w:hAnsi="Times New Roman" w:cs="Times New Roman"/>
                <w:sz w:val="24"/>
                <w:szCs w:val="24"/>
              </w:rPr>
            </w:pPr>
            <w:r w:rsidRPr="00433EAE">
              <w:rPr>
                <w:rFonts w:ascii="Times New Roman" w:hAnsi="Times New Roman" w:cs="Times New Roman"/>
                <w:sz w:val="24"/>
                <w:szCs w:val="24"/>
              </w:rPr>
              <w:t>PEF</w:t>
            </w:r>
          </w:p>
        </w:tc>
        <w:tc>
          <w:tcPr>
            <w:tcW w:w="1714" w:type="dxa"/>
            <w:shd w:val="clear" w:color="auto" w:fill="auto"/>
          </w:tcPr>
          <w:p w14:paraId="0ED49E7B" w14:textId="77777777" w:rsidR="00E27F83" w:rsidRPr="00433EAE" w:rsidRDefault="00E27F83" w:rsidP="00F3468B">
            <w:pPr>
              <w:rPr>
                <w:rFonts w:ascii="Times New Roman" w:hAnsi="Times New Roman" w:cs="Times New Roman"/>
                <w:sz w:val="24"/>
                <w:szCs w:val="24"/>
              </w:rPr>
            </w:pPr>
            <w:r w:rsidRPr="00433EAE">
              <w:rPr>
                <w:rFonts w:ascii="Times New Roman" w:hAnsi="Times New Roman" w:cs="Times New Roman"/>
                <w:sz w:val="24"/>
                <w:szCs w:val="24"/>
              </w:rPr>
              <w:t>CHRAJ, GACC</w:t>
            </w:r>
          </w:p>
        </w:tc>
        <w:tc>
          <w:tcPr>
            <w:tcW w:w="1938" w:type="dxa"/>
            <w:shd w:val="clear" w:color="auto" w:fill="auto"/>
          </w:tcPr>
          <w:p w14:paraId="0DD096B3" w14:textId="77777777" w:rsidR="00E27F83" w:rsidRPr="00433EAE" w:rsidRDefault="00E27F83" w:rsidP="00F3468B">
            <w:pPr>
              <w:rPr>
                <w:rFonts w:ascii="Times New Roman" w:hAnsi="Times New Roman" w:cs="Times New Roman"/>
                <w:sz w:val="24"/>
                <w:szCs w:val="24"/>
              </w:rPr>
            </w:pPr>
          </w:p>
        </w:tc>
      </w:tr>
    </w:tbl>
    <w:p w14:paraId="1808F8DB" w14:textId="77777777" w:rsidR="009061A5" w:rsidRDefault="009061A5" w:rsidP="00DF5821">
      <w:pPr>
        <w:rPr>
          <w:rFonts w:ascii="Times New Roman" w:eastAsia="Calibri" w:hAnsi="Times New Roman" w:cs="Times New Roman"/>
          <w:b/>
          <w:sz w:val="24"/>
          <w:szCs w:val="24"/>
        </w:rPr>
      </w:pPr>
    </w:p>
    <w:p w14:paraId="2B3FB3BD" w14:textId="77777777" w:rsidR="009061A5" w:rsidRDefault="009061A5" w:rsidP="00DF5821">
      <w:pPr>
        <w:rPr>
          <w:rFonts w:ascii="Times New Roman" w:eastAsia="Calibri" w:hAnsi="Times New Roman" w:cs="Times New Roman"/>
          <w:b/>
          <w:sz w:val="24"/>
          <w:szCs w:val="24"/>
        </w:rPr>
      </w:pPr>
    </w:p>
    <w:p w14:paraId="45DF2CC1" w14:textId="77777777" w:rsidR="009061A5" w:rsidRDefault="009061A5" w:rsidP="00DF5821">
      <w:pPr>
        <w:rPr>
          <w:rFonts w:ascii="Times New Roman" w:eastAsia="Calibri" w:hAnsi="Times New Roman" w:cs="Times New Roman"/>
          <w:b/>
          <w:sz w:val="24"/>
          <w:szCs w:val="24"/>
        </w:rPr>
      </w:pPr>
    </w:p>
    <w:p w14:paraId="1DC4D2D0" w14:textId="77777777" w:rsidR="009061A5" w:rsidRDefault="009061A5" w:rsidP="00DF5821">
      <w:pPr>
        <w:rPr>
          <w:rFonts w:ascii="Times New Roman" w:eastAsia="Calibri" w:hAnsi="Times New Roman" w:cs="Times New Roman"/>
          <w:b/>
          <w:sz w:val="24"/>
          <w:szCs w:val="24"/>
        </w:rPr>
      </w:pPr>
    </w:p>
    <w:p w14:paraId="22D84237" w14:textId="77777777" w:rsidR="009061A5" w:rsidRDefault="009061A5" w:rsidP="00DF5821">
      <w:pPr>
        <w:rPr>
          <w:rFonts w:ascii="Times New Roman" w:eastAsia="Calibri" w:hAnsi="Times New Roman" w:cs="Times New Roman"/>
          <w:b/>
          <w:sz w:val="24"/>
          <w:szCs w:val="24"/>
        </w:rPr>
      </w:pPr>
    </w:p>
    <w:p w14:paraId="5D710ADA" w14:textId="77777777" w:rsidR="009061A5" w:rsidRDefault="009061A5" w:rsidP="00DF5821">
      <w:pPr>
        <w:rPr>
          <w:rFonts w:ascii="Times New Roman" w:eastAsia="Calibri" w:hAnsi="Times New Roman" w:cs="Times New Roman"/>
          <w:b/>
          <w:sz w:val="24"/>
          <w:szCs w:val="24"/>
        </w:rPr>
      </w:pPr>
    </w:p>
    <w:p w14:paraId="54BA22FD" w14:textId="77777777" w:rsidR="009061A5" w:rsidRDefault="009061A5" w:rsidP="00DF5821">
      <w:pPr>
        <w:rPr>
          <w:rFonts w:ascii="Times New Roman" w:eastAsia="Calibri" w:hAnsi="Times New Roman" w:cs="Times New Roman"/>
          <w:b/>
          <w:sz w:val="24"/>
          <w:szCs w:val="24"/>
        </w:rPr>
      </w:pPr>
    </w:p>
    <w:p w14:paraId="03DD1CEE" w14:textId="77777777" w:rsidR="009061A5" w:rsidRDefault="009061A5" w:rsidP="00DF5821">
      <w:pPr>
        <w:rPr>
          <w:rFonts w:ascii="Times New Roman" w:eastAsia="Calibri" w:hAnsi="Times New Roman" w:cs="Times New Roman"/>
          <w:b/>
          <w:sz w:val="24"/>
          <w:szCs w:val="24"/>
        </w:rPr>
      </w:pPr>
    </w:p>
    <w:p w14:paraId="54AB81D8" w14:textId="77777777" w:rsidR="009061A5" w:rsidRDefault="009061A5" w:rsidP="00DF5821">
      <w:pPr>
        <w:rPr>
          <w:rFonts w:ascii="Times New Roman" w:eastAsia="Calibri" w:hAnsi="Times New Roman" w:cs="Times New Roman"/>
          <w:b/>
          <w:sz w:val="24"/>
          <w:szCs w:val="24"/>
        </w:rPr>
      </w:pPr>
    </w:p>
    <w:p w14:paraId="52A11BD3" w14:textId="77777777" w:rsidR="001E4E8F" w:rsidRDefault="001E4E8F" w:rsidP="00DF5821">
      <w:pPr>
        <w:rPr>
          <w:rFonts w:ascii="Times New Roman" w:eastAsia="Calibri" w:hAnsi="Times New Roman" w:cs="Times New Roman"/>
          <w:b/>
          <w:sz w:val="24"/>
          <w:szCs w:val="24"/>
        </w:rPr>
      </w:pPr>
    </w:p>
    <w:p w14:paraId="09B55E20" w14:textId="77777777" w:rsidR="009061A5" w:rsidRDefault="009061A5" w:rsidP="00DF5821">
      <w:pPr>
        <w:rPr>
          <w:rFonts w:ascii="Times New Roman" w:eastAsia="Calibri" w:hAnsi="Times New Roman" w:cs="Times New Roman"/>
          <w:b/>
          <w:sz w:val="24"/>
          <w:szCs w:val="24"/>
        </w:rPr>
      </w:pPr>
    </w:p>
    <w:p w14:paraId="0DE89764" w14:textId="77777777" w:rsidR="000A38F5" w:rsidRDefault="000A38F5" w:rsidP="00DF5821">
      <w:pPr>
        <w:rPr>
          <w:rFonts w:ascii="Times New Roman" w:eastAsia="Calibri" w:hAnsi="Times New Roman" w:cs="Times New Roman"/>
          <w:b/>
          <w:sz w:val="24"/>
          <w:szCs w:val="24"/>
        </w:rPr>
      </w:pPr>
    </w:p>
    <w:p w14:paraId="2F049FC9" w14:textId="77777777" w:rsidR="009061A5" w:rsidRDefault="009061A5" w:rsidP="00DF5821">
      <w:pPr>
        <w:rPr>
          <w:rFonts w:ascii="Times New Roman" w:eastAsia="Calibri" w:hAnsi="Times New Roman" w:cs="Times New Roman"/>
          <w:b/>
          <w:sz w:val="24"/>
          <w:szCs w:val="24"/>
        </w:rPr>
      </w:pPr>
    </w:p>
    <w:p w14:paraId="5F72AE4C" w14:textId="77777777" w:rsidR="00DF5821" w:rsidRPr="00433EAE" w:rsidRDefault="00DF5821" w:rsidP="00DF5821">
      <w:pPr>
        <w:rPr>
          <w:rFonts w:ascii="Times New Roman" w:eastAsia="Calibri" w:hAnsi="Times New Roman" w:cs="Times New Roman"/>
          <w:b/>
          <w:sz w:val="24"/>
          <w:szCs w:val="24"/>
        </w:rPr>
      </w:pPr>
      <w:r w:rsidRPr="00433EAE">
        <w:rPr>
          <w:rFonts w:ascii="Times New Roman" w:eastAsia="Calibri" w:hAnsi="Times New Roman" w:cs="Times New Roman"/>
          <w:b/>
          <w:sz w:val="24"/>
          <w:szCs w:val="24"/>
        </w:rPr>
        <w:lastRenderedPageBreak/>
        <w:t>STRATEGIC OBJECTIVE 2: TO INSTITUTIONALIZE EFFICIENCY, ACCOUNTABILITY AND TRANSPARENCY IN THE PUBLIC, PRIVATE AND NOT-FOR-PROFIT SECTORS</w:t>
      </w:r>
    </w:p>
    <w:tbl>
      <w:tblPr>
        <w:tblStyle w:val="TableGrid"/>
        <w:tblW w:w="15026" w:type="dxa"/>
        <w:tblInd w:w="-856" w:type="dxa"/>
        <w:tblLayout w:type="fixed"/>
        <w:tblLook w:val="04A0" w:firstRow="1" w:lastRow="0" w:firstColumn="1" w:lastColumn="0" w:noHBand="0" w:noVBand="1"/>
      </w:tblPr>
      <w:tblGrid>
        <w:gridCol w:w="3119"/>
        <w:gridCol w:w="2127"/>
        <w:gridCol w:w="1417"/>
        <w:gridCol w:w="1418"/>
        <w:gridCol w:w="1559"/>
        <w:gridCol w:w="1276"/>
        <w:gridCol w:w="1984"/>
        <w:gridCol w:w="2126"/>
      </w:tblGrid>
      <w:tr w:rsidR="00DF5821" w:rsidRPr="00433EAE" w14:paraId="0422E7C0" w14:textId="77777777" w:rsidTr="00F3468B">
        <w:trPr>
          <w:tblHeader/>
        </w:trPr>
        <w:tc>
          <w:tcPr>
            <w:tcW w:w="3119" w:type="dxa"/>
            <w:vMerge w:val="restart"/>
          </w:tcPr>
          <w:p w14:paraId="4D957000" w14:textId="77777777" w:rsidR="00DF5821" w:rsidRPr="00433EAE" w:rsidRDefault="00417389" w:rsidP="00F3468B">
            <w:pPr>
              <w:pStyle w:val="NoSpacing"/>
              <w:jc w:val="center"/>
              <w:rPr>
                <w:b/>
                <w:sz w:val="24"/>
                <w:szCs w:val="24"/>
                <w:lang w:val="en-GB"/>
              </w:rPr>
            </w:pPr>
            <w:r>
              <w:rPr>
                <w:b/>
                <w:sz w:val="24"/>
                <w:szCs w:val="24"/>
                <w:lang w:val="en-GB"/>
              </w:rPr>
              <w:t>Ref/</w:t>
            </w:r>
            <w:r w:rsidR="00DF5821" w:rsidRPr="00433EAE">
              <w:rPr>
                <w:b/>
                <w:sz w:val="24"/>
                <w:szCs w:val="24"/>
                <w:lang w:val="en-GB"/>
              </w:rPr>
              <w:t>Broad Activity</w:t>
            </w:r>
          </w:p>
        </w:tc>
        <w:tc>
          <w:tcPr>
            <w:tcW w:w="2127" w:type="dxa"/>
            <w:vMerge w:val="restart"/>
            <w:vAlign w:val="center"/>
          </w:tcPr>
          <w:p w14:paraId="78F69A65" w14:textId="77777777" w:rsidR="00DF5821" w:rsidRPr="00433EAE" w:rsidRDefault="00DF5821" w:rsidP="009061A5">
            <w:pPr>
              <w:pStyle w:val="NoSpacing"/>
              <w:jc w:val="center"/>
              <w:rPr>
                <w:b/>
                <w:sz w:val="24"/>
                <w:szCs w:val="24"/>
                <w:lang w:val="en-GB"/>
              </w:rPr>
            </w:pPr>
            <w:r w:rsidRPr="00433EAE">
              <w:rPr>
                <w:b/>
                <w:sz w:val="24"/>
                <w:szCs w:val="24"/>
                <w:lang w:val="en-GB"/>
              </w:rPr>
              <w:t xml:space="preserve">Indicator </w:t>
            </w:r>
          </w:p>
        </w:tc>
        <w:tc>
          <w:tcPr>
            <w:tcW w:w="1417" w:type="dxa"/>
            <w:vMerge w:val="restart"/>
            <w:vAlign w:val="center"/>
          </w:tcPr>
          <w:p w14:paraId="278E1233" w14:textId="77777777" w:rsidR="00DF5821" w:rsidRPr="00433EAE" w:rsidRDefault="00DF5821" w:rsidP="00F3468B">
            <w:pPr>
              <w:pStyle w:val="NoSpacing"/>
              <w:jc w:val="center"/>
              <w:rPr>
                <w:b/>
                <w:sz w:val="24"/>
                <w:szCs w:val="24"/>
                <w:lang w:val="en-GB"/>
              </w:rPr>
            </w:pPr>
            <w:r w:rsidRPr="00433EAE">
              <w:rPr>
                <w:b/>
                <w:sz w:val="24"/>
                <w:szCs w:val="24"/>
                <w:lang w:val="en-GB"/>
              </w:rPr>
              <w:t>Frequency of Data Collection</w:t>
            </w:r>
          </w:p>
        </w:tc>
        <w:tc>
          <w:tcPr>
            <w:tcW w:w="1418" w:type="dxa"/>
            <w:vMerge w:val="restart"/>
            <w:vAlign w:val="center"/>
          </w:tcPr>
          <w:p w14:paraId="105CEB99" w14:textId="77777777" w:rsidR="00DF5821" w:rsidRPr="00433EAE" w:rsidRDefault="00DF5821" w:rsidP="00F3468B">
            <w:pPr>
              <w:pStyle w:val="NoSpacing"/>
              <w:jc w:val="center"/>
              <w:rPr>
                <w:b/>
                <w:sz w:val="24"/>
                <w:szCs w:val="24"/>
                <w:lang w:val="en-GB"/>
              </w:rPr>
            </w:pPr>
            <w:r w:rsidRPr="00433EAE">
              <w:rPr>
                <w:b/>
                <w:sz w:val="24"/>
                <w:szCs w:val="24"/>
                <w:lang w:val="en-GB"/>
              </w:rPr>
              <w:t>Data Source</w:t>
            </w:r>
          </w:p>
        </w:tc>
        <w:tc>
          <w:tcPr>
            <w:tcW w:w="1559" w:type="dxa"/>
            <w:vMerge w:val="restart"/>
            <w:vAlign w:val="center"/>
          </w:tcPr>
          <w:p w14:paraId="57C7017B" w14:textId="77777777" w:rsidR="00DF5821" w:rsidRPr="00433EAE" w:rsidRDefault="00DF5821" w:rsidP="00F3468B">
            <w:pPr>
              <w:pStyle w:val="NoSpacing"/>
              <w:jc w:val="center"/>
              <w:rPr>
                <w:b/>
                <w:sz w:val="24"/>
                <w:szCs w:val="24"/>
                <w:lang w:val="en-GB"/>
              </w:rPr>
            </w:pPr>
            <w:r w:rsidRPr="00433EAE">
              <w:rPr>
                <w:b/>
                <w:sz w:val="24"/>
                <w:szCs w:val="24"/>
                <w:lang w:val="en-GB"/>
              </w:rPr>
              <w:t>Data Disaggregation</w:t>
            </w:r>
          </w:p>
        </w:tc>
        <w:tc>
          <w:tcPr>
            <w:tcW w:w="3260" w:type="dxa"/>
            <w:gridSpan w:val="2"/>
          </w:tcPr>
          <w:p w14:paraId="0890AEAB" w14:textId="77777777" w:rsidR="00DF5821" w:rsidRPr="00433EAE" w:rsidRDefault="00DF5821" w:rsidP="00F3468B">
            <w:pPr>
              <w:jc w:val="center"/>
              <w:rPr>
                <w:sz w:val="24"/>
                <w:szCs w:val="24"/>
              </w:rPr>
            </w:pPr>
            <w:r w:rsidRPr="00433EAE">
              <w:rPr>
                <w:b/>
                <w:sz w:val="24"/>
                <w:szCs w:val="24"/>
              </w:rPr>
              <w:t>Implementing Agency</w:t>
            </w:r>
          </w:p>
        </w:tc>
        <w:tc>
          <w:tcPr>
            <w:tcW w:w="2126" w:type="dxa"/>
            <w:vMerge w:val="restart"/>
          </w:tcPr>
          <w:p w14:paraId="31898793" w14:textId="77777777" w:rsidR="00DF5821" w:rsidRPr="00433EAE" w:rsidRDefault="00DF5821" w:rsidP="00F3468B">
            <w:pPr>
              <w:jc w:val="center"/>
              <w:rPr>
                <w:sz w:val="24"/>
                <w:szCs w:val="24"/>
              </w:rPr>
            </w:pPr>
            <w:r w:rsidRPr="00433EAE">
              <w:rPr>
                <w:b/>
                <w:sz w:val="24"/>
                <w:szCs w:val="24"/>
              </w:rPr>
              <w:t xml:space="preserve"> Results (Status of Implementation)</w:t>
            </w:r>
          </w:p>
        </w:tc>
      </w:tr>
      <w:tr w:rsidR="00DF5821" w:rsidRPr="00433EAE" w14:paraId="31AF32E8" w14:textId="77777777" w:rsidTr="00F3468B">
        <w:trPr>
          <w:tblHeader/>
        </w:trPr>
        <w:tc>
          <w:tcPr>
            <w:tcW w:w="3119" w:type="dxa"/>
            <w:vMerge/>
          </w:tcPr>
          <w:p w14:paraId="4A215FF4" w14:textId="77777777" w:rsidR="00DF5821" w:rsidRPr="00433EAE" w:rsidRDefault="00DF5821" w:rsidP="00F3468B">
            <w:pPr>
              <w:jc w:val="both"/>
              <w:rPr>
                <w:sz w:val="24"/>
                <w:szCs w:val="24"/>
              </w:rPr>
            </w:pPr>
          </w:p>
        </w:tc>
        <w:tc>
          <w:tcPr>
            <w:tcW w:w="2127" w:type="dxa"/>
            <w:vMerge/>
          </w:tcPr>
          <w:p w14:paraId="7D6AFE1C" w14:textId="77777777" w:rsidR="00DF5821" w:rsidRPr="00433EAE" w:rsidRDefault="00DF5821" w:rsidP="00F3468B">
            <w:pPr>
              <w:jc w:val="both"/>
              <w:rPr>
                <w:sz w:val="24"/>
                <w:szCs w:val="24"/>
              </w:rPr>
            </w:pPr>
          </w:p>
        </w:tc>
        <w:tc>
          <w:tcPr>
            <w:tcW w:w="1417" w:type="dxa"/>
            <w:vMerge/>
          </w:tcPr>
          <w:p w14:paraId="0CA37CA6" w14:textId="77777777" w:rsidR="00DF5821" w:rsidRPr="00433EAE" w:rsidRDefault="00DF5821" w:rsidP="00F3468B">
            <w:pPr>
              <w:jc w:val="both"/>
              <w:rPr>
                <w:sz w:val="24"/>
                <w:szCs w:val="24"/>
              </w:rPr>
            </w:pPr>
          </w:p>
        </w:tc>
        <w:tc>
          <w:tcPr>
            <w:tcW w:w="1418" w:type="dxa"/>
            <w:vMerge/>
          </w:tcPr>
          <w:p w14:paraId="76F1A52C" w14:textId="77777777" w:rsidR="00DF5821" w:rsidRPr="00433EAE" w:rsidRDefault="00DF5821" w:rsidP="00F3468B">
            <w:pPr>
              <w:jc w:val="both"/>
              <w:rPr>
                <w:sz w:val="24"/>
                <w:szCs w:val="24"/>
              </w:rPr>
            </w:pPr>
          </w:p>
        </w:tc>
        <w:tc>
          <w:tcPr>
            <w:tcW w:w="1559" w:type="dxa"/>
            <w:vMerge/>
          </w:tcPr>
          <w:p w14:paraId="2F5A8405" w14:textId="77777777" w:rsidR="00DF5821" w:rsidRPr="00433EAE" w:rsidRDefault="00DF5821" w:rsidP="00F3468B">
            <w:pPr>
              <w:jc w:val="both"/>
              <w:rPr>
                <w:sz w:val="24"/>
                <w:szCs w:val="24"/>
              </w:rPr>
            </w:pPr>
          </w:p>
        </w:tc>
        <w:tc>
          <w:tcPr>
            <w:tcW w:w="1276" w:type="dxa"/>
            <w:vAlign w:val="center"/>
          </w:tcPr>
          <w:p w14:paraId="3E87712F" w14:textId="77777777" w:rsidR="00DF5821" w:rsidRPr="00433EAE" w:rsidRDefault="00DF5821" w:rsidP="00F3468B">
            <w:pPr>
              <w:pStyle w:val="NoSpacing"/>
              <w:jc w:val="center"/>
              <w:rPr>
                <w:b/>
                <w:sz w:val="24"/>
                <w:szCs w:val="24"/>
                <w:lang w:val="en-GB"/>
              </w:rPr>
            </w:pPr>
            <w:r w:rsidRPr="00433EAE">
              <w:rPr>
                <w:b/>
                <w:sz w:val="24"/>
                <w:szCs w:val="24"/>
                <w:lang w:val="en-GB"/>
              </w:rPr>
              <w:t>Lead</w:t>
            </w:r>
          </w:p>
        </w:tc>
        <w:tc>
          <w:tcPr>
            <w:tcW w:w="1984" w:type="dxa"/>
            <w:vAlign w:val="center"/>
          </w:tcPr>
          <w:p w14:paraId="6D0DE8D8" w14:textId="77777777" w:rsidR="00DF5821" w:rsidRPr="00433EAE" w:rsidRDefault="00DF5821" w:rsidP="00F3468B">
            <w:pPr>
              <w:pStyle w:val="NoSpacing"/>
              <w:jc w:val="center"/>
              <w:rPr>
                <w:b/>
                <w:sz w:val="24"/>
                <w:szCs w:val="24"/>
                <w:lang w:val="en-GB"/>
              </w:rPr>
            </w:pPr>
            <w:r w:rsidRPr="00433EAE">
              <w:rPr>
                <w:b/>
                <w:sz w:val="24"/>
                <w:szCs w:val="24"/>
                <w:lang w:val="en-GB"/>
              </w:rPr>
              <w:t>Collaborating</w:t>
            </w:r>
          </w:p>
        </w:tc>
        <w:tc>
          <w:tcPr>
            <w:tcW w:w="2126" w:type="dxa"/>
            <w:vMerge/>
          </w:tcPr>
          <w:p w14:paraId="49AA9F54" w14:textId="77777777" w:rsidR="00DF5821" w:rsidRPr="00433EAE" w:rsidRDefault="00DF5821" w:rsidP="00F3468B">
            <w:pPr>
              <w:jc w:val="both"/>
              <w:rPr>
                <w:sz w:val="24"/>
                <w:szCs w:val="24"/>
              </w:rPr>
            </w:pPr>
          </w:p>
        </w:tc>
      </w:tr>
      <w:tr w:rsidR="00DF5821" w:rsidRPr="00433EAE" w14:paraId="1C2AA556" w14:textId="77777777" w:rsidTr="00F3468B">
        <w:tc>
          <w:tcPr>
            <w:tcW w:w="3119" w:type="dxa"/>
            <w:shd w:val="clear" w:color="auto" w:fill="auto"/>
          </w:tcPr>
          <w:p w14:paraId="2940BC82" w14:textId="77777777" w:rsidR="00DF5821" w:rsidRPr="00433EAE" w:rsidRDefault="00DF5821" w:rsidP="00F3468B">
            <w:pPr>
              <w:jc w:val="both"/>
              <w:rPr>
                <w:sz w:val="24"/>
                <w:szCs w:val="24"/>
              </w:rPr>
            </w:pPr>
            <w:r w:rsidRPr="00433EAE">
              <w:rPr>
                <w:color w:val="000000"/>
              </w:rPr>
              <w:t>1. Conduct system examination of corruption-prone MDAs and Public Institutions to identify and plug loopholes.</w:t>
            </w:r>
            <w:r w:rsidRPr="00433EAE">
              <w:rPr>
                <w:b/>
                <w:bCs/>
                <w:sz w:val="24"/>
                <w:szCs w:val="24"/>
              </w:rPr>
              <w:t xml:space="preserve"> </w:t>
            </w:r>
          </w:p>
        </w:tc>
        <w:tc>
          <w:tcPr>
            <w:tcW w:w="2127" w:type="dxa"/>
            <w:shd w:val="clear" w:color="auto" w:fill="auto"/>
          </w:tcPr>
          <w:p w14:paraId="338C92FB" w14:textId="77777777" w:rsidR="00DF5821" w:rsidRPr="00433EAE" w:rsidRDefault="00DF5821" w:rsidP="00F3468B">
            <w:pPr>
              <w:jc w:val="both"/>
              <w:rPr>
                <w:sz w:val="24"/>
                <w:szCs w:val="24"/>
              </w:rPr>
            </w:pPr>
            <w:r w:rsidRPr="00433EAE">
              <w:rPr>
                <w:sz w:val="24"/>
              </w:rPr>
              <w:t xml:space="preserve">system examinations conducted in a number of </w:t>
            </w:r>
            <w:proofErr w:type="gramStart"/>
            <w:r w:rsidRPr="00433EAE">
              <w:rPr>
                <w:sz w:val="24"/>
              </w:rPr>
              <w:t>MDAs  and</w:t>
            </w:r>
            <w:proofErr w:type="gramEnd"/>
            <w:r w:rsidRPr="00433EAE">
              <w:rPr>
                <w:sz w:val="24"/>
              </w:rPr>
              <w:t xml:space="preserve"> Public institutions</w:t>
            </w:r>
          </w:p>
        </w:tc>
        <w:tc>
          <w:tcPr>
            <w:tcW w:w="1417" w:type="dxa"/>
            <w:shd w:val="clear" w:color="auto" w:fill="auto"/>
          </w:tcPr>
          <w:p w14:paraId="32EF7329" w14:textId="77777777" w:rsidR="00DF5821" w:rsidRPr="00433EAE" w:rsidRDefault="00DF5821" w:rsidP="00F3468B">
            <w:pPr>
              <w:jc w:val="both"/>
              <w:rPr>
                <w:sz w:val="24"/>
                <w:szCs w:val="24"/>
              </w:rPr>
            </w:pPr>
          </w:p>
        </w:tc>
        <w:tc>
          <w:tcPr>
            <w:tcW w:w="1418" w:type="dxa"/>
            <w:shd w:val="clear" w:color="auto" w:fill="auto"/>
          </w:tcPr>
          <w:p w14:paraId="2721CCC7" w14:textId="77777777" w:rsidR="00DF5821" w:rsidRPr="00433EAE" w:rsidRDefault="00DF5821" w:rsidP="00F3468B">
            <w:pPr>
              <w:jc w:val="both"/>
              <w:rPr>
                <w:sz w:val="24"/>
                <w:szCs w:val="24"/>
              </w:rPr>
            </w:pPr>
          </w:p>
        </w:tc>
        <w:tc>
          <w:tcPr>
            <w:tcW w:w="1559" w:type="dxa"/>
            <w:shd w:val="clear" w:color="auto" w:fill="auto"/>
          </w:tcPr>
          <w:p w14:paraId="56B9C2D0" w14:textId="77777777" w:rsidR="00DF5821" w:rsidRPr="00433EAE" w:rsidRDefault="00DF5821" w:rsidP="00F3468B">
            <w:pPr>
              <w:rPr>
                <w:rFonts w:ascii="Times New Roman" w:hAnsi="Times New Roman" w:cs="Times New Roman"/>
                <w:sz w:val="24"/>
                <w:szCs w:val="24"/>
              </w:rPr>
            </w:pPr>
            <w:r w:rsidRPr="00433EAE">
              <w:rPr>
                <w:rFonts w:ascii="Times New Roman" w:hAnsi="Times New Roman" w:cs="Times New Roman"/>
                <w:sz w:val="24"/>
                <w:szCs w:val="24"/>
              </w:rPr>
              <w:t>National</w:t>
            </w:r>
          </w:p>
        </w:tc>
        <w:tc>
          <w:tcPr>
            <w:tcW w:w="1276" w:type="dxa"/>
            <w:shd w:val="clear" w:color="auto" w:fill="auto"/>
          </w:tcPr>
          <w:p w14:paraId="2F737B35" w14:textId="77777777" w:rsidR="00DF5821" w:rsidRPr="00433EAE" w:rsidRDefault="00DF5821" w:rsidP="00F3468B">
            <w:pPr>
              <w:rPr>
                <w:color w:val="000000"/>
              </w:rPr>
            </w:pPr>
            <w:r w:rsidRPr="00433EAE">
              <w:rPr>
                <w:color w:val="000000"/>
              </w:rPr>
              <w:t>CHRAJ</w:t>
            </w:r>
          </w:p>
        </w:tc>
        <w:tc>
          <w:tcPr>
            <w:tcW w:w="1984" w:type="dxa"/>
            <w:shd w:val="clear" w:color="auto" w:fill="auto"/>
          </w:tcPr>
          <w:p w14:paraId="7C4A6B54" w14:textId="77777777" w:rsidR="00DF5821" w:rsidRPr="00433EAE" w:rsidRDefault="00DF5821" w:rsidP="00F3468B">
            <w:pPr>
              <w:rPr>
                <w:color w:val="000000"/>
              </w:rPr>
            </w:pPr>
            <w:r w:rsidRPr="00433EAE">
              <w:rPr>
                <w:color w:val="000000"/>
              </w:rPr>
              <w:t>GACC, EOCO, MDAs, Public Institutions, CSOs</w:t>
            </w:r>
          </w:p>
        </w:tc>
        <w:tc>
          <w:tcPr>
            <w:tcW w:w="2126" w:type="dxa"/>
            <w:shd w:val="clear" w:color="auto" w:fill="auto"/>
          </w:tcPr>
          <w:p w14:paraId="4E0475DE" w14:textId="77777777" w:rsidR="00DF5821" w:rsidRPr="00433EAE" w:rsidRDefault="00DF5821" w:rsidP="00F3468B">
            <w:pPr>
              <w:jc w:val="both"/>
              <w:rPr>
                <w:sz w:val="24"/>
                <w:szCs w:val="24"/>
              </w:rPr>
            </w:pPr>
          </w:p>
        </w:tc>
      </w:tr>
      <w:tr w:rsidR="00DF5821" w:rsidRPr="00433EAE" w14:paraId="682FF590" w14:textId="77777777" w:rsidTr="00F3468B">
        <w:tc>
          <w:tcPr>
            <w:tcW w:w="3119" w:type="dxa"/>
            <w:shd w:val="clear" w:color="auto" w:fill="auto"/>
          </w:tcPr>
          <w:p w14:paraId="2B1585FF" w14:textId="77777777" w:rsidR="00DF5821" w:rsidRPr="00433EAE" w:rsidRDefault="00DF5821" w:rsidP="00F3468B">
            <w:pPr>
              <w:jc w:val="both"/>
              <w:rPr>
                <w:sz w:val="24"/>
                <w:szCs w:val="24"/>
              </w:rPr>
            </w:pPr>
            <w:r w:rsidRPr="00433EAE">
              <w:rPr>
                <w:b/>
                <w:bCs/>
                <w:sz w:val="24"/>
                <w:szCs w:val="24"/>
              </w:rPr>
              <w:t xml:space="preserve">4. </w:t>
            </w:r>
            <w:r w:rsidRPr="00433EAE">
              <w:rPr>
                <w:sz w:val="24"/>
                <w:szCs w:val="24"/>
              </w:rPr>
              <w:t>Introduce computerised and net-based system in all revenue collection/generation Agencies</w:t>
            </w:r>
            <w:r w:rsidRPr="00433EAE">
              <w:rPr>
                <w:b/>
                <w:bCs/>
                <w:sz w:val="24"/>
                <w:szCs w:val="24"/>
              </w:rPr>
              <w:t xml:space="preserve"> </w:t>
            </w:r>
          </w:p>
        </w:tc>
        <w:tc>
          <w:tcPr>
            <w:tcW w:w="2127" w:type="dxa"/>
            <w:shd w:val="clear" w:color="auto" w:fill="auto"/>
          </w:tcPr>
          <w:p w14:paraId="73C2527D" w14:textId="77777777" w:rsidR="00DF5821" w:rsidRPr="00433EAE" w:rsidRDefault="005A48F2" w:rsidP="00F3468B">
            <w:pPr>
              <w:spacing w:before="40" w:after="40"/>
            </w:pPr>
            <w:r>
              <w:rPr>
                <w:sz w:val="24"/>
              </w:rPr>
              <w:t>Revenue collection</w:t>
            </w:r>
            <w:r w:rsidR="00DF5821" w:rsidRPr="00433EAE">
              <w:rPr>
                <w:sz w:val="24"/>
              </w:rPr>
              <w:t xml:space="preserve">/generation </w:t>
            </w:r>
            <w:proofErr w:type="gramStart"/>
            <w:r w:rsidR="00DF5821" w:rsidRPr="00433EAE">
              <w:rPr>
                <w:sz w:val="24"/>
              </w:rPr>
              <w:t>Agencies  computerised</w:t>
            </w:r>
            <w:proofErr w:type="gramEnd"/>
            <w:r w:rsidR="00DF5821" w:rsidRPr="00433EAE">
              <w:rPr>
                <w:sz w:val="24"/>
              </w:rPr>
              <w:t xml:space="preserve"> and net-based</w:t>
            </w:r>
          </w:p>
        </w:tc>
        <w:tc>
          <w:tcPr>
            <w:tcW w:w="1417" w:type="dxa"/>
            <w:shd w:val="clear" w:color="auto" w:fill="auto"/>
          </w:tcPr>
          <w:p w14:paraId="00E370DD" w14:textId="77777777" w:rsidR="00DF5821" w:rsidRPr="00433EAE" w:rsidRDefault="00DF5821" w:rsidP="00F3468B">
            <w:pPr>
              <w:jc w:val="both"/>
              <w:rPr>
                <w:sz w:val="24"/>
                <w:szCs w:val="24"/>
              </w:rPr>
            </w:pPr>
          </w:p>
        </w:tc>
        <w:tc>
          <w:tcPr>
            <w:tcW w:w="1418" w:type="dxa"/>
            <w:shd w:val="clear" w:color="auto" w:fill="auto"/>
          </w:tcPr>
          <w:p w14:paraId="306D6DAE" w14:textId="77777777" w:rsidR="00DF5821" w:rsidRPr="00433EAE" w:rsidRDefault="00DF5821" w:rsidP="00F3468B">
            <w:pPr>
              <w:jc w:val="both"/>
              <w:rPr>
                <w:sz w:val="24"/>
                <w:szCs w:val="24"/>
              </w:rPr>
            </w:pPr>
          </w:p>
        </w:tc>
        <w:tc>
          <w:tcPr>
            <w:tcW w:w="1559" w:type="dxa"/>
            <w:shd w:val="clear" w:color="auto" w:fill="auto"/>
          </w:tcPr>
          <w:p w14:paraId="71158A2B" w14:textId="77777777" w:rsidR="00DF5821" w:rsidRPr="00433EAE" w:rsidRDefault="00DF5821" w:rsidP="00F3468B">
            <w:pPr>
              <w:rPr>
                <w:rFonts w:ascii="Times New Roman" w:hAnsi="Times New Roman" w:cs="Times New Roman"/>
                <w:sz w:val="24"/>
                <w:szCs w:val="24"/>
              </w:rPr>
            </w:pPr>
            <w:r w:rsidRPr="00433EAE">
              <w:rPr>
                <w:rFonts w:ascii="Times New Roman" w:hAnsi="Times New Roman" w:cs="Times New Roman"/>
                <w:sz w:val="24"/>
                <w:szCs w:val="24"/>
              </w:rPr>
              <w:t>National, Regional, District</w:t>
            </w:r>
          </w:p>
        </w:tc>
        <w:tc>
          <w:tcPr>
            <w:tcW w:w="1276" w:type="dxa"/>
            <w:shd w:val="clear" w:color="auto" w:fill="auto"/>
          </w:tcPr>
          <w:p w14:paraId="626296C8" w14:textId="77777777" w:rsidR="00DF5821" w:rsidRPr="00433EAE" w:rsidRDefault="00DF5821" w:rsidP="00F3468B">
            <w:pPr>
              <w:rPr>
                <w:color w:val="000000"/>
              </w:rPr>
            </w:pPr>
            <w:r w:rsidRPr="00433EAE">
              <w:rPr>
                <w:color w:val="000000"/>
              </w:rPr>
              <w:t>GRA, MoF</w:t>
            </w:r>
          </w:p>
        </w:tc>
        <w:tc>
          <w:tcPr>
            <w:tcW w:w="1984" w:type="dxa"/>
            <w:shd w:val="clear" w:color="auto" w:fill="auto"/>
          </w:tcPr>
          <w:p w14:paraId="7B3F6253" w14:textId="77777777" w:rsidR="00DF5821" w:rsidRPr="00433EAE" w:rsidRDefault="00DF5821" w:rsidP="00F3468B">
            <w:pPr>
              <w:rPr>
                <w:color w:val="000000"/>
              </w:rPr>
            </w:pPr>
            <w:r w:rsidRPr="00433EAE">
              <w:rPr>
                <w:color w:val="000000"/>
              </w:rPr>
              <w:t>All other revenue collection Agencies</w:t>
            </w:r>
          </w:p>
        </w:tc>
        <w:tc>
          <w:tcPr>
            <w:tcW w:w="2126" w:type="dxa"/>
            <w:shd w:val="clear" w:color="auto" w:fill="auto"/>
          </w:tcPr>
          <w:p w14:paraId="49AC0B07" w14:textId="77777777" w:rsidR="00DF5821" w:rsidRPr="00433EAE" w:rsidRDefault="00DF5821" w:rsidP="00F3468B">
            <w:pPr>
              <w:jc w:val="both"/>
              <w:rPr>
                <w:sz w:val="24"/>
                <w:szCs w:val="24"/>
              </w:rPr>
            </w:pPr>
          </w:p>
        </w:tc>
      </w:tr>
      <w:tr w:rsidR="00DF5821" w:rsidRPr="00433EAE" w14:paraId="75DE0C37" w14:textId="77777777" w:rsidTr="00F3468B">
        <w:tc>
          <w:tcPr>
            <w:tcW w:w="3119" w:type="dxa"/>
            <w:shd w:val="clear" w:color="auto" w:fill="auto"/>
          </w:tcPr>
          <w:p w14:paraId="12EC9658" w14:textId="77777777" w:rsidR="00DF5821" w:rsidRPr="00433EAE" w:rsidRDefault="00DF5821" w:rsidP="00F3468B">
            <w:pPr>
              <w:jc w:val="both"/>
              <w:rPr>
                <w:sz w:val="24"/>
                <w:szCs w:val="24"/>
              </w:rPr>
            </w:pPr>
            <w:r w:rsidRPr="00433EAE">
              <w:rPr>
                <w:b/>
                <w:bCs/>
                <w:sz w:val="24"/>
                <w:szCs w:val="24"/>
              </w:rPr>
              <w:t xml:space="preserve">8. </w:t>
            </w:r>
            <w:r w:rsidRPr="00433EAE">
              <w:rPr>
                <w:sz w:val="24"/>
                <w:szCs w:val="24"/>
              </w:rPr>
              <w:t>Build capacity of MDAs for transparent use of public resources.</w:t>
            </w:r>
          </w:p>
        </w:tc>
        <w:tc>
          <w:tcPr>
            <w:tcW w:w="2127" w:type="dxa"/>
            <w:shd w:val="clear" w:color="auto" w:fill="auto"/>
          </w:tcPr>
          <w:p w14:paraId="19505934" w14:textId="77777777" w:rsidR="00DF5821" w:rsidRPr="00433EAE" w:rsidRDefault="00DF5821" w:rsidP="00F3468B">
            <w:pPr>
              <w:spacing w:before="40" w:after="40"/>
            </w:pPr>
            <w:r w:rsidRPr="00433EAE">
              <w:rPr>
                <w:sz w:val="24"/>
              </w:rPr>
              <w:t>Capacities built on transparent use of public resources</w:t>
            </w:r>
          </w:p>
        </w:tc>
        <w:tc>
          <w:tcPr>
            <w:tcW w:w="1417" w:type="dxa"/>
            <w:shd w:val="clear" w:color="auto" w:fill="auto"/>
          </w:tcPr>
          <w:p w14:paraId="3A7AF250" w14:textId="77777777" w:rsidR="00DF5821" w:rsidRPr="00433EAE" w:rsidRDefault="00DF5821" w:rsidP="00F3468B">
            <w:pPr>
              <w:jc w:val="both"/>
              <w:rPr>
                <w:sz w:val="24"/>
                <w:szCs w:val="24"/>
              </w:rPr>
            </w:pPr>
          </w:p>
        </w:tc>
        <w:tc>
          <w:tcPr>
            <w:tcW w:w="1418" w:type="dxa"/>
            <w:shd w:val="clear" w:color="auto" w:fill="auto"/>
          </w:tcPr>
          <w:p w14:paraId="19AEB969" w14:textId="77777777" w:rsidR="00DF5821" w:rsidRPr="00433EAE" w:rsidRDefault="00DF5821" w:rsidP="00F3468B">
            <w:pPr>
              <w:jc w:val="both"/>
              <w:rPr>
                <w:sz w:val="24"/>
                <w:szCs w:val="24"/>
              </w:rPr>
            </w:pPr>
          </w:p>
        </w:tc>
        <w:tc>
          <w:tcPr>
            <w:tcW w:w="1559" w:type="dxa"/>
            <w:shd w:val="clear" w:color="auto" w:fill="auto"/>
          </w:tcPr>
          <w:p w14:paraId="5F0BBC85" w14:textId="77777777" w:rsidR="00DF5821" w:rsidRPr="00433EAE" w:rsidRDefault="00DF5821" w:rsidP="00F3468B">
            <w:pPr>
              <w:rPr>
                <w:rFonts w:ascii="Times New Roman" w:hAnsi="Times New Roman" w:cs="Times New Roman"/>
                <w:sz w:val="24"/>
                <w:szCs w:val="24"/>
              </w:rPr>
            </w:pPr>
            <w:r w:rsidRPr="00433EAE">
              <w:rPr>
                <w:rFonts w:ascii="Times New Roman" w:hAnsi="Times New Roman" w:cs="Times New Roman"/>
                <w:sz w:val="24"/>
                <w:szCs w:val="24"/>
              </w:rPr>
              <w:t>National</w:t>
            </w:r>
          </w:p>
        </w:tc>
        <w:tc>
          <w:tcPr>
            <w:tcW w:w="1276" w:type="dxa"/>
            <w:shd w:val="clear" w:color="auto" w:fill="auto"/>
          </w:tcPr>
          <w:p w14:paraId="604C302D" w14:textId="77777777" w:rsidR="00DF5821" w:rsidRPr="00433EAE" w:rsidRDefault="00DF5821" w:rsidP="00F3468B">
            <w:pPr>
              <w:ind w:right="224"/>
              <w:rPr>
                <w:sz w:val="24"/>
                <w:szCs w:val="24"/>
              </w:rPr>
            </w:pPr>
            <w:r w:rsidRPr="00433EAE">
              <w:rPr>
                <w:sz w:val="24"/>
                <w:szCs w:val="24"/>
              </w:rPr>
              <w:t xml:space="preserve">MoF, </w:t>
            </w:r>
            <w:proofErr w:type="spellStart"/>
            <w:r w:rsidRPr="00433EAE">
              <w:rPr>
                <w:sz w:val="24"/>
                <w:szCs w:val="24"/>
              </w:rPr>
              <w:t>AuG</w:t>
            </w:r>
            <w:proofErr w:type="spellEnd"/>
            <w:r w:rsidRPr="00433EAE">
              <w:rPr>
                <w:sz w:val="24"/>
                <w:szCs w:val="24"/>
              </w:rPr>
              <w:t>, CHRAJ, CEOs of State Institutions</w:t>
            </w:r>
          </w:p>
        </w:tc>
        <w:tc>
          <w:tcPr>
            <w:tcW w:w="1984" w:type="dxa"/>
            <w:shd w:val="clear" w:color="auto" w:fill="auto"/>
          </w:tcPr>
          <w:p w14:paraId="65E123D5" w14:textId="77777777" w:rsidR="00DF5821" w:rsidRPr="00433EAE" w:rsidRDefault="00DF5821" w:rsidP="00F3468B">
            <w:pPr>
              <w:jc w:val="both"/>
              <w:rPr>
                <w:sz w:val="24"/>
                <w:szCs w:val="24"/>
              </w:rPr>
            </w:pPr>
          </w:p>
        </w:tc>
        <w:tc>
          <w:tcPr>
            <w:tcW w:w="2126" w:type="dxa"/>
            <w:shd w:val="clear" w:color="auto" w:fill="auto"/>
          </w:tcPr>
          <w:p w14:paraId="09289B64" w14:textId="77777777" w:rsidR="00DF5821" w:rsidRPr="00433EAE" w:rsidRDefault="00DF5821" w:rsidP="00F3468B">
            <w:pPr>
              <w:jc w:val="both"/>
              <w:rPr>
                <w:sz w:val="24"/>
                <w:szCs w:val="24"/>
              </w:rPr>
            </w:pPr>
          </w:p>
        </w:tc>
      </w:tr>
      <w:tr w:rsidR="00DF5821" w:rsidRPr="00433EAE" w14:paraId="74B94291" w14:textId="77777777" w:rsidTr="00F3468B">
        <w:tc>
          <w:tcPr>
            <w:tcW w:w="3119" w:type="dxa"/>
            <w:shd w:val="clear" w:color="auto" w:fill="auto"/>
          </w:tcPr>
          <w:p w14:paraId="62877F5B" w14:textId="77777777" w:rsidR="00DF5821" w:rsidRPr="00433EAE" w:rsidRDefault="00DF5821" w:rsidP="00F3468B">
            <w:pPr>
              <w:jc w:val="both"/>
              <w:rPr>
                <w:sz w:val="24"/>
                <w:szCs w:val="24"/>
              </w:rPr>
            </w:pPr>
            <w:r w:rsidRPr="00433EAE">
              <w:rPr>
                <w:b/>
                <w:bCs/>
                <w:sz w:val="24"/>
                <w:szCs w:val="24"/>
              </w:rPr>
              <w:t xml:space="preserve">10. </w:t>
            </w:r>
            <w:r w:rsidRPr="00433EAE">
              <w:rPr>
                <w:sz w:val="24"/>
                <w:szCs w:val="24"/>
              </w:rPr>
              <w:t xml:space="preserve">Develop and implement Customer Service charters in all MDAs, public and private sector institutions </w:t>
            </w:r>
          </w:p>
        </w:tc>
        <w:tc>
          <w:tcPr>
            <w:tcW w:w="2127" w:type="dxa"/>
            <w:shd w:val="clear" w:color="auto" w:fill="auto"/>
          </w:tcPr>
          <w:p w14:paraId="032DBD20" w14:textId="77777777" w:rsidR="00DF5821" w:rsidRPr="00433EAE" w:rsidRDefault="00DF5821" w:rsidP="00F3468B">
            <w:pPr>
              <w:spacing w:before="40" w:after="40"/>
            </w:pPr>
            <w:r w:rsidRPr="00433EAE">
              <w:rPr>
                <w:sz w:val="24"/>
              </w:rPr>
              <w:t xml:space="preserve">Number of MDAs and other Public and private sector Institutions that have implemented the Customer </w:t>
            </w:r>
            <w:r w:rsidRPr="00433EAE">
              <w:rPr>
                <w:sz w:val="24"/>
              </w:rPr>
              <w:lastRenderedPageBreak/>
              <w:t>Service Charter</w:t>
            </w:r>
          </w:p>
        </w:tc>
        <w:tc>
          <w:tcPr>
            <w:tcW w:w="1417" w:type="dxa"/>
            <w:shd w:val="clear" w:color="auto" w:fill="auto"/>
          </w:tcPr>
          <w:p w14:paraId="0CBD19CB" w14:textId="77777777" w:rsidR="00DF5821" w:rsidRPr="00433EAE" w:rsidRDefault="00DF5821" w:rsidP="00F3468B">
            <w:pPr>
              <w:jc w:val="both"/>
              <w:rPr>
                <w:sz w:val="24"/>
                <w:szCs w:val="24"/>
              </w:rPr>
            </w:pPr>
          </w:p>
        </w:tc>
        <w:tc>
          <w:tcPr>
            <w:tcW w:w="1418" w:type="dxa"/>
            <w:shd w:val="clear" w:color="auto" w:fill="auto"/>
          </w:tcPr>
          <w:p w14:paraId="4D9337D2" w14:textId="77777777" w:rsidR="00DF5821" w:rsidRPr="00433EAE" w:rsidRDefault="00DF5821" w:rsidP="00F3468B">
            <w:pPr>
              <w:jc w:val="both"/>
              <w:rPr>
                <w:sz w:val="24"/>
                <w:szCs w:val="24"/>
              </w:rPr>
            </w:pPr>
          </w:p>
        </w:tc>
        <w:tc>
          <w:tcPr>
            <w:tcW w:w="1559" w:type="dxa"/>
            <w:shd w:val="clear" w:color="auto" w:fill="auto"/>
          </w:tcPr>
          <w:p w14:paraId="23D1512B" w14:textId="77777777" w:rsidR="00DF5821" w:rsidRPr="00433EAE" w:rsidRDefault="00DF5821" w:rsidP="00F3468B">
            <w:pPr>
              <w:rPr>
                <w:rFonts w:ascii="Times New Roman" w:hAnsi="Times New Roman" w:cs="Times New Roman"/>
                <w:sz w:val="24"/>
                <w:szCs w:val="24"/>
              </w:rPr>
            </w:pPr>
            <w:r w:rsidRPr="00433EAE">
              <w:rPr>
                <w:rFonts w:ascii="Times New Roman" w:hAnsi="Times New Roman" w:cs="Times New Roman"/>
                <w:sz w:val="24"/>
                <w:szCs w:val="24"/>
              </w:rPr>
              <w:t>National, Regional, District</w:t>
            </w:r>
          </w:p>
        </w:tc>
        <w:tc>
          <w:tcPr>
            <w:tcW w:w="1276" w:type="dxa"/>
            <w:shd w:val="clear" w:color="auto" w:fill="auto"/>
          </w:tcPr>
          <w:p w14:paraId="302399AA" w14:textId="77777777" w:rsidR="00DF5821" w:rsidRPr="00433EAE" w:rsidRDefault="00DF5821" w:rsidP="00F3468B">
            <w:pPr>
              <w:rPr>
                <w:color w:val="000000"/>
              </w:rPr>
            </w:pPr>
            <w:r w:rsidRPr="00433EAE">
              <w:rPr>
                <w:color w:val="000000"/>
              </w:rPr>
              <w:t xml:space="preserve">All MDAs/Public Institutions, Public Sector Reform </w:t>
            </w:r>
            <w:r w:rsidRPr="00433EAE">
              <w:rPr>
                <w:color w:val="000000"/>
              </w:rPr>
              <w:lastRenderedPageBreak/>
              <w:t>Secretariat</w:t>
            </w:r>
          </w:p>
        </w:tc>
        <w:tc>
          <w:tcPr>
            <w:tcW w:w="1984" w:type="dxa"/>
            <w:shd w:val="clear" w:color="auto" w:fill="auto"/>
          </w:tcPr>
          <w:p w14:paraId="60CAEDB1" w14:textId="77777777" w:rsidR="00DF5821" w:rsidRPr="00433EAE" w:rsidRDefault="00DF5821" w:rsidP="00F3468B">
            <w:pPr>
              <w:rPr>
                <w:color w:val="000000"/>
              </w:rPr>
            </w:pPr>
            <w:r w:rsidRPr="00433EAE">
              <w:rPr>
                <w:color w:val="000000"/>
              </w:rPr>
              <w:lastRenderedPageBreak/>
              <w:t>Private sector, NGOs</w:t>
            </w:r>
          </w:p>
        </w:tc>
        <w:tc>
          <w:tcPr>
            <w:tcW w:w="2126" w:type="dxa"/>
            <w:shd w:val="clear" w:color="auto" w:fill="auto"/>
          </w:tcPr>
          <w:p w14:paraId="640D7E75" w14:textId="77777777" w:rsidR="00DF5821" w:rsidRPr="00433EAE" w:rsidRDefault="00DF5821" w:rsidP="00F3468B">
            <w:pPr>
              <w:jc w:val="both"/>
              <w:rPr>
                <w:sz w:val="24"/>
                <w:szCs w:val="24"/>
              </w:rPr>
            </w:pPr>
          </w:p>
        </w:tc>
      </w:tr>
      <w:tr w:rsidR="00DF5821" w:rsidRPr="00433EAE" w14:paraId="0EB36286" w14:textId="77777777" w:rsidTr="00F3468B">
        <w:tc>
          <w:tcPr>
            <w:tcW w:w="3119" w:type="dxa"/>
            <w:shd w:val="clear" w:color="auto" w:fill="auto"/>
          </w:tcPr>
          <w:p w14:paraId="023B9C61" w14:textId="77777777" w:rsidR="00DF5821" w:rsidRPr="00433EAE" w:rsidRDefault="00DF5821" w:rsidP="00F3468B">
            <w:pPr>
              <w:jc w:val="both"/>
              <w:rPr>
                <w:sz w:val="24"/>
                <w:szCs w:val="24"/>
              </w:rPr>
            </w:pPr>
            <w:r w:rsidRPr="00433EAE">
              <w:rPr>
                <w:b/>
                <w:bCs/>
                <w:sz w:val="24"/>
                <w:szCs w:val="24"/>
              </w:rPr>
              <w:t xml:space="preserve">11. </w:t>
            </w:r>
            <w:r w:rsidRPr="00433EAE">
              <w:rPr>
                <w:sz w:val="24"/>
                <w:szCs w:val="24"/>
              </w:rPr>
              <w:t xml:space="preserve">Ensure that MDAs and MMDAs prepare financial statements on time for audit </w:t>
            </w:r>
          </w:p>
        </w:tc>
        <w:tc>
          <w:tcPr>
            <w:tcW w:w="2127" w:type="dxa"/>
            <w:shd w:val="clear" w:color="auto" w:fill="auto"/>
          </w:tcPr>
          <w:p w14:paraId="43EAF7B3" w14:textId="77777777" w:rsidR="00DF5821" w:rsidRPr="00433EAE" w:rsidRDefault="00DF5821" w:rsidP="00F3468B">
            <w:pPr>
              <w:spacing w:before="40" w:after="40"/>
            </w:pPr>
            <w:r w:rsidRPr="00433EAE">
              <w:rPr>
                <w:sz w:val="24"/>
              </w:rPr>
              <w:t xml:space="preserve">Financial </w:t>
            </w:r>
            <w:r w:rsidR="005A48F2">
              <w:rPr>
                <w:sz w:val="24"/>
              </w:rPr>
              <w:t xml:space="preserve">statements of </w:t>
            </w:r>
            <w:proofErr w:type="gramStart"/>
            <w:r w:rsidR="005A48F2">
              <w:rPr>
                <w:sz w:val="24"/>
              </w:rPr>
              <w:t>a number of</w:t>
            </w:r>
            <w:proofErr w:type="gramEnd"/>
            <w:r w:rsidR="005A48F2">
              <w:rPr>
                <w:sz w:val="24"/>
              </w:rPr>
              <w:t xml:space="preserve"> MDAs/</w:t>
            </w:r>
            <w:r w:rsidRPr="00433EAE">
              <w:rPr>
                <w:sz w:val="24"/>
              </w:rPr>
              <w:t>MMDAs prepared on time for audit</w:t>
            </w:r>
          </w:p>
        </w:tc>
        <w:tc>
          <w:tcPr>
            <w:tcW w:w="1417" w:type="dxa"/>
            <w:shd w:val="clear" w:color="auto" w:fill="auto"/>
          </w:tcPr>
          <w:p w14:paraId="282D6C4B" w14:textId="77777777" w:rsidR="00DF5821" w:rsidRPr="00433EAE" w:rsidRDefault="00DF5821" w:rsidP="00F3468B">
            <w:pPr>
              <w:jc w:val="both"/>
              <w:rPr>
                <w:sz w:val="24"/>
                <w:szCs w:val="24"/>
              </w:rPr>
            </w:pPr>
          </w:p>
        </w:tc>
        <w:tc>
          <w:tcPr>
            <w:tcW w:w="1418" w:type="dxa"/>
            <w:shd w:val="clear" w:color="auto" w:fill="auto"/>
          </w:tcPr>
          <w:p w14:paraId="71A030B1" w14:textId="77777777" w:rsidR="00DF5821" w:rsidRPr="00433EAE" w:rsidRDefault="00DF5821" w:rsidP="00F3468B">
            <w:pPr>
              <w:jc w:val="both"/>
              <w:rPr>
                <w:sz w:val="24"/>
                <w:szCs w:val="24"/>
              </w:rPr>
            </w:pPr>
          </w:p>
        </w:tc>
        <w:tc>
          <w:tcPr>
            <w:tcW w:w="1559" w:type="dxa"/>
            <w:shd w:val="clear" w:color="auto" w:fill="auto"/>
          </w:tcPr>
          <w:p w14:paraId="2978E007" w14:textId="77777777" w:rsidR="00DF5821" w:rsidRPr="00433EAE" w:rsidRDefault="00DF5821" w:rsidP="00F3468B">
            <w:pPr>
              <w:rPr>
                <w:rFonts w:ascii="Times New Roman" w:hAnsi="Times New Roman" w:cs="Times New Roman"/>
                <w:sz w:val="24"/>
                <w:szCs w:val="24"/>
              </w:rPr>
            </w:pPr>
            <w:r w:rsidRPr="00433EAE">
              <w:rPr>
                <w:rFonts w:ascii="Times New Roman" w:hAnsi="Times New Roman" w:cs="Times New Roman"/>
                <w:sz w:val="24"/>
                <w:szCs w:val="24"/>
              </w:rPr>
              <w:t>National, Regional, District</w:t>
            </w:r>
          </w:p>
        </w:tc>
        <w:tc>
          <w:tcPr>
            <w:tcW w:w="1276" w:type="dxa"/>
            <w:shd w:val="clear" w:color="auto" w:fill="auto"/>
          </w:tcPr>
          <w:p w14:paraId="1D372B69" w14:textId="77777777" w:rsidR="00DF5821" w:rsidRPr="00433EAE" w:rsidRDefault="00DF5821" w:rsidP="00F3468B">
            <w:pPr>
              <w:rPr>
                <w:color w:val="000000"/>
              </w:rPr>
            </w:pPr>
            <w:r w:rsidRPr="00433EAE">
              <w:rPr>
                <w:color w:val="000000"/>
              </w:rPr>
              <w:t>PSC, OHCS, Min. of Local Gov't. &amp; Rural Development</w:t>
            </w:r>
          </w:p>
        </w:tc>
        <w:tc>
          <w:tcPr>
            <w:tcW w:w="1984" w:type="dxa"/>
            <w:shd w:val="clear" w:color="auto" w:fill="auto"/>
          </w:tcPr>
          <w:p w14:paraId="68891DD4" w14:textId="77777777" w:rsidR="00DF5821" w:rsidRPr="00433EAE" w:rsidRDefault="00DF5821" w:rsidP="00F3468B">
            <w:pPr>
              <w:rPr>
                <w:color w:val="000000"/>
              </w:rPr>
            </w:pPr>
            <w:r w:rsidRPr="00433EAE">
              <w:rPr>
                <w:color w:val="000000"/>
              </w:rPr>
              <w:t>MDAs/Public Institutions</w:t>
            </w:r>
          </w:p>
        </w:tc>
        <w:tc>
          <w:tcPr>
            <w:tcW w:w="2126" w:type="dxa"/>
            <w:shd w:val="clear" w:color="auto" w:fill="auto"/>
          </w:tcPr>
          <w:p w14:paraId="6F4A412E" w14:textId="77777777" w:rsidR="00DF5821" w:rsidRPr="00433EAE" w:rsidRDefault="00DF5821" w:rsidP="00F3468B">
            <w:pPr>
              <w:jc w:val="both"/>
              <w:rPr>
                <w:sz w:val="24"/>
                <w:szCs w:val="24"/>
              </w:rPr>
            </w:pPr>
          </w:p>
        </w:tc>
      </w:tr>
      <w:tr w:rsidR="00DF5821" w:rsidRPr="00433EAE" w14:paraId="533A36FC" w14:textId="77777777" w:rsidTr="00F3468B">
        <w:tc>
          <w:tcPr>
            <w:tcW w:w="3119" w:type="dxa"/>
            <w:shd w:val="clear" w:color="auto" w:fill="auto"/>
          </w:tcPr>
          <w:p w14:paraId="12D755DF" w14:textId="77777777" w:rsidR="00DF5821" w:rsidRPr="00433EAE" w:rsidRDefault="00DF5821" w:rsidP="00F3468B">
            <w:pPr>
              <w:jc w:val="both"/>
              <w:rPr>
                <w:color w:val="FF0000"/>
                <w:sz w:val="24"/>
                <w:szCs w:val="24"/>
              </w:rPr>
            </w:pPr>
            <w:r w:rsidRPr="00433EAE">
              <w:rPr>
                <w:b/>
                <w:bCs/>
                <w:sz w:val="24"/>
                <w:szCs w:val="24"/>
              </w:rPr>
              <w:t xml:space="preserve">13. </w:t>
            </w:r>
            <w:r w:rsidRPr="00433EAE">
              <w:rPr>
                <w:sz w:val="24"/>
                <w:szCs w:val="24"/>
              </w:rPr>
              <w:t xml:space="preserve">Enforce legislation regulating the operations of political parties </w:t>
            </w:r>
          </w:p>
        </w:tc>
        <w:tc>
          <w:tcPr>
            <w:tcW w:w="2127" w:type="dxa"/>
            <w:shd w:val="clear" w:color="auto" w:fill="auto"/>
          </w:tcPr>
          <w:p w14:paraId="6A05FF69" w14:textId="77777777" w:rsidR="00DF5821" w:rsidRPr="00433EAE" w:rsidRDefault="00DF5821" w:rsidP="00F3468B">
            <w:pPr>
              <w:spacing w:before="40" w:after="40"/>
            </w:pPr>
            <w:r w:rsidRPr="00433EAE">
              <w:rPr>
                <w:sz w:val="24"/>
              </w:rPr>
              <w:t>Political party legislation enforced</w:t>
            </w:r>
          </w:p>
        </w:tc>
        <w:tc>
          <w:tcPr>
            <w:tcW w:w="1417" w:type="dxa"/>
            <w:shd w:val="clear" w:color="auto" w:fill="auto"/>
          </w:tcPr>
          <w:p w14:paraId="03245037" w14:textId="77777777" w:rsidR="00DF5821" w:rsidRPr="00433EAE" w:rsidRDefault="00DF5821" w:rsidP="00F3468B">
            <w:pPr>
              <w:jc w:val="both"/>
              <w:rPr>
                <w:sz w:val="24"/>
                <w:szCs w:val="24"/>
              </w:rPr>
            </w:pPr>
          </w:p>
        </w:tc>
        <w:tc>
          <w:tcPr>
            <w:tcW w:w="1418" w:type="dxa"/>
            <w:shd w:val="clear" w:color="auto" w:fill="auto"/>
          </w:tcPr>
          <w:p w14:paraId="23260521" w14:textId="77777777" w:rsidR="00DF5821" w:rsidRPr="00433EAE" w:rsidRDefault="00DF5821" w:rsidP="00F3468B">
            <w:pPr>
              <w:jc w:val="both"/>
              <w:rPr>
                <w:sz w:val="24"/>
                <w:szCs w:val="24"/>
              </w:rPr>
            </w:pPr>
          </w:p>
        </w:tc>
        <w:tc>
          <w:tcPr>
            <w:tcW w:w="1559" w:type="dxa"/>
            <w:shd w:val="clear" w:color="auto" w:fill="auto"/>
          </w:tcPr>
          <w:p w14:paraId="049F90D8" w14:textId="77777777" w:rsidR="00DF5821" w:rsidRPr="00433EAE" w:rsidRDefault="00DF5821" w:rsidP="00F3468B">
            <w:pPr>
              <w:rPr>
                <w:rFonts w:ascii="Times New Roman" w:hAnsi="Times New Roman" w:cs="Times New Roman"/>
                <w:sz w:val="24"/>
                <w:szCs w:val="24"/>
              </w:rPr>
            </w:pPr>
            <w:r w:rsidRPr="00433EAE">
              <w:rPr>
                <w:rFonts w:ascii="Times New Roman" w:hAnsi="Times New Roman" w:cs="Times New Roman"/>
                <w:sz w:val="24"/>
                <w:szCs w:val="24"/>
              </w:rPr>
              <w:t>National</w:t>
            </w:r>
          </w:p>
        </w:tc>
        <w:tc>
          <w:tcPr>
            <w:tcW w:w="1276" w:type="dxa"/>
            <w:shd w:val="clear" w:color="auto" w:fill="auto"/>
          </w:tcPr>
          <w:p w14:paraId="78846E61" w14:textId="77777777" w:rsidR="00DF5821" w:rsidRPr="00433EAE" w:rsidRDefault="00DF5821" w:rsidP="00F3468B">
            <w:pPr>
              <w:rPr>
                <w:color w:val="000000"/>
              </w:rPr>
            </w:pPr>
            <w:r w:rsidRPr="00433EAE">
              <w:rPr>
                <w:color w:val="000000"/>
              </w:rPr>
              <w:t xml:space="preserve">EC and Law </w:t>
            </w:r>
            <w:proofErr w:type="gramStart"/>
            <w:r w:rsidRPr="00433EAE">
              <w:rPr>
                <w:color w:val="000000"/>
              </w:rPr>
              <w:t>enforcement  Agencies</w:t>
            </w:r>
            <w:proofErr w:type="gramEnd"/>
          </w:p>
        </w:tc>
        <w:tc>
          <w:tcPr>
            <w:tcW w:w="1984" w:type="dxa"/>
            <w:shd w:val="clear" w:color="auto" w:fill="auto"/>
          </w:tcPr>
          <w:p w14:paraId="0B8B7D1F" w14:textId="77777777" w:rsidR="00DF5821" w:rsidRPr="00433EAE" w:rsidRDefault="00DF5821" w:rsidP="00F3468B">
            <w:pPr>
              <w:rPr>
                <w:color w:val="000000"/>
              </w:rPr>
            </w:pPr>
            <w:r w:rsidRPr="00433EAE">
              <w:rPr>
                <w:color w:val="000000"/>
              </w:rPr>
              <w:t>All political parties, CSOs</w:t>
            </w:r>
          </w:p>
        </w:tc>
        <w:tc>
          <w:tcPr>
            <w:tcW w:w="2126" w:type="dxa"/>
            <w:shd w:val="clear" w:color="auto" w:fill="auto"/>
          </w:tcPr>
          <w:p w14:paraId="014BC7BC" w14:textId="77777777" w:rsidR="00DF5821" w:rsidRPr="00433EAE" w:rsidRDefault="00DF5821" w:rsidP="00F3468B">
            <w:pPr>
              <w:jc w:val="both"/>
              <w:rPr>
                <w:sz w:val="24"/>
                <w:szCs w:val="24"/>
              </w:rPr>
            </w:pPr>
          </w:p>
        </w:tc>
      </w:tr>
      <w:tr w:rsidR="00DF5821" w:rsidRPr="00433EAE" w14:paraId="64DFE604" w14:textId="77777777" w:rsidTr="00F3468B">
        <w:tc>
          <w:tcPr>
            <w:tcW w:w="3119" w:type="dxa"/>
            <w:shd w:val="clear" w:color="auto" w:fill="auto"/>
          </w:tcPr>
          <w:p w14:paraId="7B5C4A85" w14:textId="77777777" w:rsidR="00DF5821" w:rsidRPr="00433EAE" w:rsidRDefault="00DF5821" w:rsidP="00F3468B">
            <w:pPr>
              <w:jc w:val="both"/>
              <w:rPr>
                <w:color w:val="FF0000"/>
                <w:sz w:val="24"/>
                <w:szCs w:val="24"/>
              </w:rPr>
            </w:pPr>
            <w:r w:rsidRPr="00433EAE">
              <w:rPr>
                <w:b/>
                <w:bCs/>
                <w:sz w:val="24"/>
                <w:szCs w:val="24"/>
              </w:rPr>
              <w:t>18.</w:t>
            </w:r>
            <w:r w:rsidRPr="00433EAE">
              <w:rPr>
                <w:sz w:val="24"/>
                <w:szCs w:val="24"/>
              </w:rPr>
              <w:t xml:space="preserve"> Enforce and monitor compliance with the codes of conduct /ethics [For MPs]</w:t>
            </w:r>
            <w:r w:rsidRPr="00433EAE">
              <w:rPr>
                <w:b/>
                <w:bCs/>
                <w:color w:val="FF0000"/>
                <w:sz w:val="24"/>
                <w:szCs w:val="24"/>
              </w:rPr>
              <w:t xml:space="preserve"> </w:t>
            </w:r>
          </w:p>
        </w:tc>
        <w:tc>
          <w:tcPr>
            <w:tcW w:w="2127" w:type="dxa"/>
            <w:shd w:val="clear" w:color="auto" w:fill="auto"/>
          </w:tcPr>
          <w:p w14:paraId="1EA3C7FB" w14:textId="77777777" w:rsidR="00DF5821" w:rsidRPr="00433EAE" w:rsidRDefault="00DF5821" w:rsidP="00F3468B">
            <w:pPr>
              <w:spacing w:before="40" w:after="40"/>
            </w:pPr>
            <w:r w:rsidRPr="00433EAE">
              <w:rPr>
                <w:sz w:val="24"/>
              </w:rPr>
              <w:t>Codes of conduct and ethics enforced and monitored</w:t>
            </w:r>
          </w:p>
        </w:tc>
        <w:tc>
          <w:tcPr>
            <w:tcW w:w="1417" w:type="dxa"/>
            <w:shd w:val="clear" w:color="auto" w:fill="auto"/>
          </w:tcPr>
          <w:p w14:paraId="0C3B9ECF" w14:textId="77777777" w:rsidR="00DF5821" w:rsidRPr="00433EAE" w:rsidRDefault="00DF5821" w:rsidP="00F3468B">
            <w:pPr>
              <w:jc w:val="both"/>
              <w:rPr>
                <w:color w:val="FF0000"/>
                <w:sz w:val="24"/>
                <w:szCs w:val="24"/>
              </w:rPr>
            </w:pPr>
          </w:p>
        </w:tc>
        <w:tc>
          <w:tcPr>
            <w:tcW w:w="1418" w:type="dxa"/>
            <w:shd w:val="clear" w:color="auto" w:fill="auto"/>
          </w:tcPr>
          <w:p w14:paraId="66482EA2" w14:textId="77777777" w:rsidR="00DF5821" w:rsidRPr="00433EAE" w:rsidRDefault="00DF5821" w:rsidP="00F3468B">
            <w:pPr>
              <w:jc w:val="both"/>
              <w:rPr>
                <w:color w:val="FF0000"/>
                <w:sz w:val="24"/>
                <w:szCs w:val="24"/>
              </w:rPr>
            </w:pPr>
          </w:p>
        </w:tc>
        <w:tc>
          <w:tcPr>
            <w:tcW w:w="1559" w:type="dxa"/>
            <w:shd w:val="clear" w:color="auto" w:fill="auto"/>
          </w:tcPr>
          <w:p w14:paraId="7A31E8F8" w14:textId="77777777" w:rsidR="00DF5821" w:rsidRPr="00433EAE" w:rsidRDefault="00DF5821" w:rsidP="00F3468B">
            <w:pPr>
              <w:rPr>
                <w:rFonts w:ascii="Times New Roman" w:hAnsi="Times New Roman" w:cs="Times New Roman"/>
                <w:sz w:val="24"/>
                <w:szCs w:val="24"/>
              </w:rPr>
            </w:pPr>
            <w:r w:rsidRPr="00433EAE">
              <w:rPr>
                <w:rFonts w:ascii="Times New Roman" w:hAnsi="Times New Roman" w:cs="Times New Roman"/>
                <w:sz w:val="24"/>
                <w:szCs w:val="24"/>
              </w:rPr>
              <w:t>National</w:t>
            </w:r>
          </w:p>
        </w:tc>
        <w:tc>
          <w:tcPr>
            <w:tcW w:w="1276" w:type="dxa"/>
            <w:shd w:val="clear" w:color="auto" w:fill="auto"/>
          </w:tcPr>
          <w:p w14:paraId="67C3766A" w14:textId="77777777" w:rsidR="00DF5821" w:rsidRPr="00433EAE" w:rsidRDefault="00DF5821" w:rsidP="00F3468B">
            <w:pPr>
              <w:rPr>
                <w:sz w:val="24"/>
                <w:szCs w:val="24"/>
              </w:rPr>
            </w:pPr>
            <w:r w:rsidRPr="00433EAE">
              <w:rPr>
                <w:sz w:val="24"/>
                <w:szCs w:val="24"/>
              </w:rPr>
              <w:t>CHRAJ, Parliament</w:t>
            </w:r>
          </w:p>
        </w:tc>
        <w:tc>
          <w:tcPr>
            <w:tcW w:w="1984" w:type="dxa"/>
            <w:shd w:val="clear" w:color="auto" w:fill="auto"/>
          </w:tcPr>
          <w:p w14:paraId="50A2B851" w14:textId="77777777" w:rsidR="00DF5821" w:rsidRPr="00433EAE" w:rsidRDefault="00DF5821" w:rsidP="00F3468B">
            <w:pPr>
              <w:rPr>
                <w:sz w:val="24"/>
                <w:szCs w:val="24"/>
              </w:rPr>
            </w:pPr>
            <w:r w:rsidRPr="00433EAE">
              <w:rPr>
                <w:sz w:val="24"/>
                <w:szCs w:val="24"/>
              </w:rPr>
              <w:t>MDAs, PSC</w:t>
            </w:r>
          </w:p>
        </w:tc>
        <w:tc>
          <w:tcPr>
            <w:tcW w:w="2126" w:type="dxa"/>
            <w:shd w:val="clear" w:color="auto" w:fill="auto"/>
          </w:tcPr>
          <w:p w14:paraId="0D85E647" w14:textId="77777777" w:rsidR="00DF5821" w:rsidRPr="00433EAE" w:rsidRDefault="00DF5821" w:rsidP="00F3468B">
            <w:pPr>
              <w:jc w:val="both"/>
              <w:rPr>
                <w:color w:val="FF0000"/>
                <w:sz w:val="24"/>
                <w:szCs w:val="24"/>
              </w:rPr>
            </w:pPr>
          </w:p>
        </w:tc>
      </w:tr>
      <w:tr w:rsidR="00DF5821" w:rsidRPr="00433EAE" w14:paraId="0A21FA20" w14:textId="77777777" w:rsidTr="00F3468B">
        <w:tc>
          <w:tcPr>
            <w:tcW w:w="3119" w:type="dxa"/>
            <w:shd w:val="clear" w:color="auto" w:fill="auto"/>
          </w:tcPr>
          <w:p w14:paraId="7C881871" w14:textId="77777777" w:rsidR="00DF5821" w:rsidRPr="00433EAE" w:rsidRDefault="00DF5821" w:rsidP="00F3468B">
            <w:pPr>
              <w:jc w:val="both"/>
              <w:rPr>
                <w:sz w:val="24"/>
                <w:szCs w:val="24"/>
              </w:rPr>
            </w:pPr>
            <w:r w:rsidRPr="00433EAE">
              <w:rPr>
                <w:b/>
                <w:bCs/>
                <w:sz w:val="24"/>
                <w:szCs w:val="24"/>
              </w:rPr>
              <w:t xml:space="preserve">22. </w:t>
            </w:r>
            <w:r w:rsidRPr="00433EAE">
              <w:rPr>
                <w:sz w:val="24"/>
                <w:szCs w:val="24"/>
              </w:rPr>
              <w:t xml:space="preserve">Develop and implement </w:t>
            </w:r>
            <w:proofErr w:type="gramStart"/>
            <w:r w:rsidRPr="00433EAE">
              <w:rPr>
                <w:sz w:val="24"/>
                <w:szCs w:val="24"/>
              </w:rPr>
              <w:t>Public</w:t>
            </w:r>
            <w:proofErr w:type="gramEnd"/>
            <w:r w:rsidRPr="00433EAE">
              <w:rPr>
                <w:sz w:val="24"/>
                <w:szCs w:val="24"/>
              </w:rPr>
              <w:t xml:space="preserve"> service integrity Programme (</w:t>
            </w:r>
            <w:r w:rsidRPr="00433EAE">
              <w:rPr>
                <w:sz w:val="24"/>
              </w:rPr>
              <w:t>PSIP</w:t>
            </w:r>
            <w:r w:rsidRPr="00433EAE">
              <w:rPr>
                <w:sz w:val="24"/>
                <w:szCs w:val="24"/>
              </w:rPr>
              <w:t xml:space="preserve">) </w:t>
            </w:r>
          </w:p>
        </w:tc>
        <w:tc>
          <w:tcPr>
            <w:tcW w:w="2127" w:type="dxa"/>
            <w:shd w:val="clear" w:color="auto" w:fill="auto"/>
          </w:tcPr>
          <w:p w14:paraId="0C1EA3F6" w14:textId="77777777" w:rsidR="00DF5821" w:rsidRPr="00433EAE" w:rsidRDefault="00DF5821" w:rsidP="00F3468B">
            <w:pPr>
              <w:spacing w:before="40" w:after="40"/>
            </w:pPr>
            <w:r w:rsidRPr="00433EAE">
              <w:rPr>
                <w:sz w:val="24"/>
              </w:rPr>
              <w:t>PSIP developed</w:t>
            </w:r>
          </w:p>
          <w:p w14:paraId="0E84C00E" w14:textId="77777777" w:rsidR="00DF5821" w:rsidRPr="00433EAE" w:rsidRDefault="00DF5821" w:rsidP="00F3468B">
            <w:pPr>
              <w:jc w:val="center"/>
            </w:pPr>
          </w:p>
        </w:tc>
        <w:tc>
          <w:tcPr>
            <w:tcW w:w="1417" w:type="dxa"/>
            <w:shd w:val="clear" w:color="auto" w:fill="auto"/>
          </w:tcPr>
          <w:p w14:paraId="15C88898" w14:textId="77777777" w:rsidR="00DF5821" w:rsidRPr="00433EAE" w:rsidRDefault="00DF5821" w:rsidP="00F3468B">
            <w:pPr>
              <w:jc w:val="both"/>
              <w:rPr>
                <w:sz w:val="24"/>
                <w:szCs w:val="24"/>
              </w:rPr>
            </w:pPr>
          </w:p>
        </w:tc>
        <w:tc>
          <w:tcPr>
            <w:tcW w:w="1418" w:type="dxa"/>
            <w:shd w:val="clear" w:color="auto" w:fill="auto"/>
          </w:tcPr>
          <w:p w14:paraId="492CE8D7" w14:textId="77777777" w:rsidR="00DF5821" w:rsidRPr="00433EAE" w:rsidRDefault="00DF5821" w:rsidP="00F3468B">
            <w:pPr>
              <w:jc w:val="both"/>
              <w:rPr>
                <w:sz w:val="24"/>
                <w:szCs w:val="24"/>
              </w:rPr>
            </w:pPr>
          </w:p>
        </w:tc>
        <w:tc>
          <w:tcPr>
            <w:tcW w:w="1559" w:type="dxa"/>
            <w:shd w:val="clear" w:color="auto" w:fill="auto"/>
          </w:tcPr>
          <w:p w14:paraId="5AED4DBB" w14:textId="77777777" w:rsidR="00DF5821" w:rsidRPr="00433EAE" w:rsidRDefault="00DF5821" w:rsidP="00F3468B">
            <w:pPr>
              <w:rPr>
                <w:rFonts w:ascii="Times New Roman" w:hAnsi="Times New Roman" w:cs="Times New Roman"/>
                <w:sz w:val="24"/>
                <w:szCs w:val="24"/>
              </w:rPr>
            </w:pPr>
            <w:r w:rsidRPr="00433EAE">
              <w:rPr>
                <w:rFonts w:ascii="Times New Roman" w:hAnsi="Times New Roman" w:cs="Times New Roman"/>
                <w:sz w:val="24"/>
                <w:szCs w:val="24"/>
              </w:rPr>
              <w:t>National, Regional, District</w:t>
            </w:r>
          </w:p>
        </w:tc>
        <w:tc>
          <w:tcPr>
            <w:tcW w:w="1276" w:type="dxa"/>
            <w:shd w:val="clear" w:color="auto" w:fill="auto"/>
          </w:tcPr>
          <w:p w14:paraId="5CCBDFAA" w14:textId="77777777" w:rsidR="00DF5821" w:rsidRPr="00433EAE" w:rsidRDefault="00DF5821" w:rsidP="00F3468B">
            <w:pPr>
              <w:rPr>
                <w:color w:val="000000"/>
              </w:rPr>
            </w:pPr>
            <w:r w:rsidRPr="00433EAE">
              <w:rPr>
                <w:color w:val="000000"/>
              </w:rPr>
              <w:t>CHRAJ</w:t>
            </w:r>
          </w:p>
        </w:tc>
        <w:tc>
          <w:tcPr>
            <w:tcW w:w="1984" w:type="dxa"/>
            <w:shd w:val="clear" w:color="auto" w:fill="auto"/>
          </w:tcPr>
          <w:p w14:paraId="145069B5" w14:textId="77777777" w:rsidR="00DF5821" w:rsidRPr="00433EAE" w:rsidRDefault="00DF5821" w:rsidP="00F3468B">
            <w:pPr>
              <w:rPr>
                <w:color w:val="000000"/>
              </w:rPr>
            </w:pPr>
            <w:r w:rsidRPr="00433EAE">
              <w:rPr>
                <w:color w:val="000000"/>
              </w:rPr>
              <w:t>PSC, OHCS, Heads of MDAs</w:t>
            </w:r>
          </w:p>
        </w:tc>
        <w:tc>
          <w:tcPr>
            <w:tcW w:w="2126" w:type="dxa"/>
            <w:shd w:val="clear" w:color="auto" w:fill="auto"/>
          </w:tcPr>
          <w:p w14:paraId="6BF3FC46" w14:textId="77777777" w:rsidR="00DF5821" w:rsidRPr="00433EAE" w:rsidRDefault="00DF5821" w:rsidP="00F3468B">
            <w:pPr>
              <w:jc w:val="both"/>
              <w:rPr>
                <w:sz w:val="24"/>
                <w:szCs w:val="24"/>
              </w:rPr>
            </w:pPr>
          </w:p>
        </w:tc>
      </w:tr>
      <w:tr w:rsidR="00DF5821" w:rsidRPr="00433EAE" w14:paraId="107D3293" w14:textId="77777777" w:rsidTr="00F3468B">
        <w:tc>
          <w:tcPr>
            <w:tcW w:w="3119" w:type="dxa"/>
            <w:shd w:val="clear" w:color="auto" w:fill="auto"/>
          </w:tcPr>
          <w:p w14:paraId="5485584B" w14:textId="77777777" w:rsidR="00DF5821" w:rsidRPr="00433EAE" w:rsidRDefault="00DF5821" w:rsidP="00F3468B">
            <w:pPr>
              <w:jc w:val="both"/>
              <w:rPr>
                <w:sz w:val="24"/>
                <w:szCs w:val="24"/>
              </w:rPr>
            </w:pPr>
            <w:r w:rsidRPr="00433EAE">
              <w:rPr>
                <w:b/>
                <w:bCs/>
                <w:sz w:val="24"/>
                <w:szCs w:val="24"/>
              </w:rPr>
              <w:t xml:space="preserve">30. </w:t>
            </w:r>
            <w:r w:rsidRPr="00433EAE">
              <w:rPr>
                <w:sz w:val="24"/>
                <w:szCs w:val="24"/>
              </w:rPr>
              <w:t>Create civic awareness to enable public demand accountability from public officials</w:t>
            </w:r>
            <w:r w:rsidRPr="00433EAE">
              <w:rPr>
                <w:b/>
                <w:bCs/>
                <w:sz w:val="24"/>
                <w:szCs w:val="24"/>
              </w:rPr>
              <w:t xml:space="preserve"> </w:t>
            </w:r>
          </w:p>
        </w:tc>
        <w:tc>
          <w:tcPr>
            <w:tcW w:w="2127" w:type="dxa"/>
            <w:shd w:val="clear" w:color="auto" w:fill="auto"/>
          </w:tcPr>
          <w:p w14:paraId="1A9917B4" w14:textId="77777777" w:rsidR="00DF5821" w:rsidRPr="00433EAE" w:rsidRDefault="00DF5821" w:rsidP="00F3468B">
            <w:pPr>
              <w:spacing w:before="40" w:after="40"/>
            </w:pPr>
            <w:r w:rsidRPr="00433EAE">
              <w:rPr>
                <w:sz w:val="24"/>
              </w:rPr>
              <w:t>Number of awareness programmes organised</w:t>
            </w:r>
          </w:p>
        </w:tc>
        <w:tc>
          <w:tcPr>
            <w:tcW w:w="1417" w:type="dxa"/>
            <w:shd w:val="clear" w:color="auto" w:fill="auto"/>
          </w:tcPr>
          <w:p w14:paraId="7E2F21CA" w14:textId="77777777" w:rsidR="00DF5821" w:rsidRPr="00433EAE" w:rsidRDefault="00DF5821" w:rsidP="00F3468B">
            <w:pPr>
              <w:jc w:val="both"/>
              <w:rPr>
                <w:sz w:val="24"/>
                <w:szCs w:val="24"/>
              </w:rPr>
            </w:pPr>
          </w:p>
        </w:tc>
        <w:tc>
          <w:tcPr>
            <w:tcW w:w="1418" w:type="dxa"/>
            <w:shd w:val="clear" w:color="auto" w:fill="auto"/>
          </w:tcPr>
          <w:p w14:paraId="71303492" w14:textId="77777777" w:rsidR="00DF5821" w:rsidRPr="00433EAE" w:rsidRDefault="00DF5821" w:rsidP="00F3468B">
            <w:pPr>
              <w:jc w:val="both"/>
              <w:rPr>
                <w:sz w:val="24"/>
                <w:szCs w:val="24"/>
              </w:rPr>
            </w:pPr>
          </w:p>
        </w:tc>
        <w:tc>
          <w:tcPr>
            <w:tcW w:w="1559" w:type="dxa"/>
            <w:shd w:val="clear" w:color="auto" w:fill="auto"/>
          </w:tcPr>
          <w:p w14:paraId="615DBE59" w14:textId="77777777" w:rsidR="00DF5821" w:rsidRPr="00433EAE" w:rsidRDefault="00DF5821" w:rsidP="00F3468B">
            <w:pPr>
              <w:rPr>
                <w:rFonts w:ascii="Times New Roman" w:hAnsi="Times New Roman" w:cs="Times New Roman"/>
                <w:sz w:val="24"/>
                <w:szCs w:val="24"/>
              </w:rPr>
            </w:pPr>
            <w:r w:rsidRPr="00433EAE">
              <w:rPr>
                <w:rFonts w:ascii="Times New Roman" w:hAnsi="Times New Roman" w:cs="Times New Roman"/>
                <w:sz w:val="24"/>
                <w:szCs w:val="24"/>
              </w:rPr>
              <w:t xml:space="preserve">National, Regional, District, Male, Female </w:t>
            </w:r>
          </w:p>
        </w:tc>
        <w:tc>
          <w:tcPr>
            <w:tcW w:w="1276" w:type="dxa"/>
            <w:shd w:val="clear" w:color="auto" w:fill="auto"/>
          </w:tcPr>
          <w:p w14:paraId="645C392B" w14:textId="77777777" w:rsidR="00DF5821" w:rsidRPr="00433EAE" w:rsidRDefault="00DF5821" w:rsidP="00F3468B">
            <w:pPr>
              <w:rPr>
                <w:color w:val="000000"/>
              </w:rPr>
            </w:pPr>
            <w:r w:rsidRPr="00433EAE">
              <w:rPr>
                <w:color w:val="000000"/>
              </w:rPr>
              <w:t>NCCE</w:t>
            </w:r>
          </w:p>
        </w:tc>
        <w:tc>
          <w:tcPr>
            <w:tcW w:w="1984" w:type="dxa"/>
            <w:shd w:val="clear" w:color="auto" w:fill="auto"/>
          </w:tcPr>
          <w:p w14:paraId="410A027C" w14:textId="77777777" w:rsidR="00DF5821" w:rsidRPr="00433EAE" w:rsidRDefault="00DF5821" w:rsidP="00F3468B">
            <w:pPr>
              <w:rPr>
                <w:color w:val="000000"/>
              </w:rPr>
            </w:pPr>
            <w:r w:rsidRPr="00433EAE">
              <w:rPr>
                <w:color w:val="000000"/>
              </w:rPr>
              <w:t>CHRAJ, CSOs</w:t>
            </w:r>
          </w:p>
        </w:tc>
        <w:tc>
          <w:tcPr>
            <w:tcW w:w="2126" w:type="dxa"/>
            <w:shd w:val="clear" w:color="auto" w:fill="auto"/>
          </w:tcPr>
          <w:p w14:paraId="380E1D0C" w14:textId="77777777" w:rsidR="00DF5821" w:rsidRPr="00433EAE" w:rsidRDefault="00DF5821" w:rsidP="00F3468B">
            <w:pPr>
              <w:jc w:val="both"/>
              <w:rPr>
                <w:sz w:val="24"/>
                <w:szCs w:val="24"/>
              </w:rPr>
            </w:pPr>
          </w:p>
        </w:tc>
      </w:tr>
      <w:tr w:rsidR="00DF5821" w:rsidRPr="00433EAE" w14:paraId="255899F9" w14:textId="77777777" w:rsidTr="00F3468B">
        <w:tc>
          <w:tcPr>
            <w:tcW w:w="3119" w:type="dxa"/>
            <w:shd w:val="clear" w:color="auto" w:fill="auto"/>
          </w:tcPr>
          <w:p w14:paraId="2E09E362" w14:textId="77777777" w:rsidR="00DF5821" w:rsidRPr="00433EAE" w:rsidRDefault="00DF5821" w:rsidP="00F3468B">
            <w:pPr>
              <w:jc w:val="both"/>
              <w:rPr>
                <w:sz w:val="24"/>
                <w:szCs w:val="24"/>
              </w:rPr>
            </w:pPr>
            <w:r w:rsidRPr="00433EAE">
              <w:rPr>
                <w:b/>
                <w:bCs/>
                <w:sz w:val="24"/>
                <w:szCs w:val="24"/>
              </w:rPr>
              <w:t xml:space="preserve">31. </w:t>
            </w:r>
            <w:r w:rsidRPr="00433EAE">
              <w:rPr>
                <w:sz w:val="24"/>
                <w:szCs w:val="24"/>
              </w:rPr>
              <w:t>Conduct public expenditure tracking surveys</w:t>
            </w:r>
            <w:r w:rsidRPr="00433EAE">
              <w:rPr>
                <w:b/>
                <w:bCs/>
                <w:sz w:val="24"/>
                <w:szCs w:val="24"/>
              </w:rPr>
              <w:t xml:space="preserve"> </w:t>
            </w:r>
          </w:p>
        </w:tc>
        <w:tc>
          <w:tcPr>
            <w:tcW w:w="2127" w:type="dxa"/>
            <w:shd w:val="clear" w:color="auto" w:fill="auto"/>
          </w:tcPr>
          <w:p w14:paraId="4C64DFFF" w14:textId="77777777" w:rsidR="00DF5821" w:rsidRPr="00433EAE" w:rsidRDefault="00DF5821" w:rsidP="00F3468B">
            <w:pPr>
              <w:spacing w:before="40" w:after="40"/>
            </w:pPr>
            <w:r w:rsidRPr="00433EAE">
              <w:rPr>
                <w:sz w:val="24"/>
              </w:rPr>
              <w:t>Number of expenditure tracking surveys conducted</w:t>
            </w:r>
          </w:p>
        </w:tc>
        <w:tc>
          <w:tcPr>
            <w:tcW w:w="1417" w:type="dxa"/>
            <w:shd w:val="clear" w:color="auto" w:fill="auto"/>
          </w:tcPr>
          <w:p w14:paraId="54F218B8" w14:textId="77777777" w:rsidR="00DF5821" w:rsidRPr="00433EAE" w:rsidRDefault="00DF5821" w:rsidP="00F3468B">
            <w:pPr>
              <w:jc w:val="both"/>
              <w:rPr>
                <w:sz w:val="24"/>
                <w:szCs w:val="24"/>
              </w:rPr>
            </w:pPr>
          </w:p>
        </w:tc>
        <w:tc>
          <w:tcPr>
            <w:tcW w:w="1418" w:type="dxa"/>
            <w:shd w:val="clear" w:color="auto" w:fill="auto"/>
          </w:tcPr>
          <w:p w14:paraId="66AB37F0" w14:textId="77777777" w:rsidR="00DF5821" w:rsidRPr="00433EAE" w:rsidRDefault="00DF5821" w:rsidP="00F3468B">
            <w:pPr>
              <w:jc w:val="both"/>
              <w:rPr>
                <w:sz w:val="24"/>
                <w:szCs w:val="24"/>
              </w:rPr>
            </w:pPr>
          </w:p>
        </w:tc>
        <w:tc>
          <w:tcPr>
            <w:tcW w:w="1559" w:type="dxa"/>
            <w:shd w:val="clear" w:color="auto" w:fill="auto"/>
          </w:tcPr>
          <w:p w14:paraId="518DDE02" w14:textId="77777777" w:rsidR="00DF5821" w:rsidRPr="00433EAE" w:rsidRDefault="00DF5821" w:rsidP="00F3468B">
            <w:pPr>
              <w:rPr>
                <w:rFonts w:ascii="Times New Roman" w:hAnsi="Times New Roman" w:cs="Times New Roman"/>
                <w:sz w:val="24"/>
                <w:szCs w:val="24"/>
              </w:rPr>
            </w:pPr>
            <w:r w:rsidRPr="00433EAE">
              <w:rPr>
                <w:rFonts w:ascii="Times New Roman" w:hAnsi="Times New Roman" w:cs="Times New Roman"/>
                <w:sz w:val="24"/>
                <w:szCs w:val="24"/>
              </w:rPr>
              <w:t>National</w:t>
            </w:r>
          </w:p>
        </w:tc>
        <w:tc>
          <w:tcPr>
            <w:tcW w:w="1276" w:type="dxa"/>
            <w:shd w:val="clear" w:color="auto" w:fill="auto"/>
          </w:tcPr>
          <w:p w14:paraId="4A8ADB2D" w14:textId="77777777" w:rsidR="00DF5821" w:rsidRPr="00433EAE" w:rsidRDefault="00DF5821" w:rsidP="00F3468B">
            <w:pPr>
              <w:rPr>
                <w:color w:val="000000"/>
              </w:rPr>
            </w:pPr>
            <w:r w:rsidRPr="00433EAE">
              <w:rPr>
                <w:color w:val="000000"/>
              </w:rPr>
              <w:t>MoF</w:t>
            </w:r>
          </w:p>
        </w:tc>
        <w:tc>
          <w:tcPr>
            <w:tcW w:w="1984" w:type="dxa"/>
            <w:shd w:val="clear" w:color="auto" w:fill="auto"/>
          </w:tcPr>
          <w:p w14:paraId="4C072F21" w14:textId="77777777" w:rsidR="00DF5821" w:rsidRPr="00433EAE" w:rsidRDefault="00DF5821" w:rsidP="00F3468B">
            <w:pPr>
              <w:rPr>
                <w:color w:val="000000"/>
              </w:rPr>
            </w:pPr>
            <w:r w:rsidRPr="00433EAE">
              <w:rPr>
                <w:color w:val="000000"/>
              </w:rPr>
              <w:t>CHRAJ, MDAs, CSOs, NDPC</w:t>
            </w:r>
          </w:p>
        </w:tc>
        <w:tc>
          <w:tcPr>
            <w:tcW w:w="2126" w:type="dxa"/>
            <w:shd w:val="clear" w:color="auto" w:fill="auto"/>
          </w:tcPr>
          <w:p w14:paraId="4AA7E067" w14:textId="77777777" w:rsidR="00DF5821" w:rsidRPr="00433EAE" w:rsidRDefault="00DF5821" w:rsidP="00F3468B">
            <w:pPr>
              <w:jc w:val="both"/>
              <w:rPr>
                <w:sz w:val="24"/>
                <w:szCs w:val="24"/>
              </w:rPr>
            </w:pPr>
          </w:p>
        </w:tc>
      </w:tr>
      <w:tr w:rsidR="00DF5821" w:rsidRPr="00433EAE" w14:paraId="6BAFD952" w14:textId="77777777" w:rsidTr="00F3468B">
        <w:tc>
          <w:tcPr>
            <w:tcW w:w="3119" w:type="dxa"/>
            <w:shd w:val="clear" w:color="auto" w:fill="auto"/>
          </w:tcPr>
          <w:p w14:paraId="5317B508" w14:textId="77777777" w:rsidR="00DF5821" w:rsidRPr="00433EAE" w:rsidRDefault="00DF5821" w:rsidP="00F3468B">
            <w:pPr>
              <w:jc w:val="both"/>
              <w:rPr>
                <w:sz w:val="24"/>
                <w:szCs w:val="24"/>
              </w:rPr>
            </w:pPr>
            <w:r w:rsidRPr="00433EAE">
              <w:rPr>
                <w:b/>
                <w:bCs/>
                <w:sz w:val="24"/>
                <w:szCs w:val="24"/>
              </w:rPr>
              <w:lastRenderedPageBreak/>
              <w:t xml:space="preserve">33. </w:t>
            </w:r>
            <w:r w:rsidRPr="00433EAE">
              <w:rPr>
                <w:sz w:val="24"/>
                <w:szCs w:val="24"/>
              </w:rPr>
              <w:t>Train Journalists in investigative journalism</w:t>
            </w:r>
            <w:r w:rsidRPr="00433EAE">
              <w:rPr>
                <w:b/>
                <w:bCs/>
                <w:sz w:val="24"/>
                <w:szCs w:val="24"/>
              </w:rPr>
              <w:t xml:space="preserve"> </w:t>
            </w:r>
          </w:p>
        </w:tc>
        <w:tc>
          <w:tcPr>
            <w:tcW w:w="2127" w:type="dxa"/>
            <w:shd w:val="clear" w:color="auto" w:fill="auto"/>
          </w:tcPr>
          <w:p w14:paraId="4F88CA00" w14:textId="77777777" w:rsidR="00DF5821" w:rsidRPr="00433EAE" w:rsidRDefault="00DF5821" w:rsidP="00F3468B">
            <w:pPr>
              <w:spacing w:before="40" w:after="40"/>
            </w:pPr>
            <w:r w:rsidRPr="00433EAE">
              <w:rPr>
                <w:sz w:val="24"/>
              </w:rPr>
              <w:t>Number of Journalists trained in investigative journalism</w:t>
            </w:r>
          </w:p>
        </w:tc>
        <w:tc>
          <w:tcPr>
            <w:tcW w:w="1417" w:type="dxa"/>
            <w:shd w:val="clear" w:color="auto" w:fill="auto"/>
          </w:tcPr>
          <w:p w14:paraId="4DBA3086" w14:textId="77777777" w:rsidR="00DF5821" w:rsidRPr="00433EAE" w:rsidRDefault="00DF5821" w:rsidP="00F3468B">
            <w:pPr>
              <w:jc w:val="both"/>
              <w:rPr>
                <w:sz w:val="24"/>
                <w:szCs w:val="24"/>
              </w:rPr>
            </w:pPr>
          </w:p>
        </w:tc>
        <w:tc>
          <w:tcPr>
            <w:tcW w:w="1418" w:type="dxa"/>
            <w:shd w:val="clear" w:color="auto" w:fill="auto"/>
          </w:tcPr>
          <w:p w14:paraId="7AE46C4D" w14:textId="77777777" w:rsidR="00DF5821" w:rsidRPr="00433EAE" w:rsidRDefault="00DF5821" w:rsidP="00F3468B">
            <w:pPr>
              <w:jc w:val="both"/>
              <w:rPr>
                <w:sz w:val="24"/>
                <w:szCs w:val="24"/>
              </w:rPr>
            </w:pPr>
          </w:p>
        </w:tc>
        <w:tc>
          <w:tcPr>
            <w:tcW w:w="1559" w:type="dxa"/>
            <w:shd w:val="clear" w:color="auto" w:fill="auto"/>
          </w:tcPr>
          <w:p w14:paraId="281BCE32" w14:textId="77777777" w:rsidR="00DF5821" w:rsidRPr="00433EAE" w:rsidRDefault="00DF5821" w:rsidP="00F3468B">
            <w:pPr>
              <w:rPr>
                <w:rFonts w:ascii="Times New Roman" w:hAnsi="Times New Roman" w:cs="Times New Roman"/>
                <w:sz w:val="24"/>
                <w:szCs w:val="24"/>
              </w:rPr>
            </w:pPr>
            <w:r w:rsidRPr="00433EAE">
              <w:rPr>
                <w:rFonts w:ascii="Times New Roman" w:hAnsi="Times New Roman" w:cs="Times New Roman"/>
                <w:sz w:val="24"/>
                <w:szCs w:val="24"/>
              </w:rPr>
              <w:t>Male, Female</w:t>
            </w:r>
          </w:p>
        </w:tc>
        <w:tc>
          <w:tcPr>
            <w:tcW w:w="1276" w:type="dxa"/>
            <w:shd w:val="clear" w:color="auto" w:fill="auto"/>
          </w:tcPr>
          <w:p w14:paraId="4DC21055" w14:textId="77777777" w:rsidR="00DF5821" w:rsidRPr="00433EAE" w:rsidRDefault="00DF5821" w:rsidP="00F3468B">
            <w:pPr>
              <w:rPr>
                <w:color w:val="000000"/>
              </w:rPr>
            </w:pPr>
            <w:r w:rsidRPr="00433EAE">
              <w:rPr>
                <w:color w:val="000000"/>
              </w:rPr>
              <w:t>GJA, Media Commission</w:t>
            </w:r>
          </w:p>
        </w:tc>
        <w:tc>
          <w:tcPr>
            <w:tcW w:w="1984" w:type="dxa"/>
            <w:shd w:val="clear" w:color="auto" w:fill="auto"/>
          </w:tcPr>
          <w:p w14:paraId="28F96140" w14:textId="77777777" w:rsidR="00DF5821" w:rsidRPr="00433EAE" w:rsidRDefault="00DF5821" w:rsidP="00F3468B">
            <w:pPr>
              <w:rPr>
                <w:color w:val="000000"/>
              </w:rPr>
            </w:pPr>
            <w:r w:rsidRPr="00433EAE">
              <w:rPr>
                <w:color w:val="000000"/>
              </w:rPr>
              <w:t>Min Info/Communication</w:t>
            </w:r>
          </w:p>
        </w:tc>
        <w:tc>
          <w:tcPr>
            <w:tcW w:w="2126" w:type="dxa"/>
            <w:shd w:val="clear" w:color="auto" w:fill="auto"/>
          </w:tcPr>
          <w:p w14:paraId="02149BF6" w14:textId="77777777" w:rsidR="00DF5821" w:rsidRPr="00433EAE" w:rsidRDefault="00DF5821" w:rsidP="00F3468B">
            <w:pPr>
              <w:jc w:val="both"/>
              <w:rPr>
                <w:sz w:val="24"/>
                <w:szCs w:val="24"/>
              </w:rPr>
            </w:pPr>
          </w:p>
        </w:tc>
      </w:tr>
      <w:tr w:rsidR="00DF5821" w:rsidRPr="00433EAE" w14:paraId="22E16396" w14:textId="77777777" w:rsidTr="00F3468B">
        <w:tc>
          <w:tcPr>
            <w:tcW w:w="3119" w:type="dxa"/>
            <w:shd w:val="clear" w:color="auto" w:fill="auto"/>
          </w:tcPr>
          <w:p w14:paraId="54311E65" w14:textId="77777777" w:rsidR="00DF5821" w:rsidRPr="00433EAE" w:rsidRDefault="00DF5821" w:rsidP="00F3468B">
            <w:pPr>
              <w:jc w:val="both"/>
              <w:rPr>
                <w:sz w:val="24"/>
                <w:szCs w:val="24"/>
              </w:rPr>
            </w:pPr>
            <w:r w:rsidRPr="00433EAE">
              <w:rPr>
                <w:b/>
                <w:bCs/>
                <w:sz w:val="24"/>
                <w:szCs w:val="24"/>
              </w:rPr>
              <w:t xml:space="preserve">35. </w:t>
            </w:r>
            <w:r w:rsidRPr="00433EAE">
              <w:rPr>
                <w:sz w:val="24"/>
                <w:szCs w:val="24"/>
              </w:rPr>
              <w:t xml:space="preserve">Develop and implement a National Strategic Framework for strengthening Judicial Capacity and Integrity </w:t>
            </w:r>
          </w:p>
        </w:tc>
        <w:tc>
          <w:tcPr>
            <w:tcW w:w="2127" w:type="dxa"/>
            <w:shd w:val="clear" w:color="auto" w:fill="auto"/>
          </w:tcPr>
          <w:p w14:paraId="7B67DFFB" w14:textId="77777777" w:rsidR="00DF5821" w:rsidRPr="00433EAE" w:rsidRDefault="00DF5821" w:rsidP="00F3468B">
            <w:pPr>
              <w:spacing w:before="40" w:after="40"/>
            </w:pPr>
            <w:r w:rsidRPr="00433EAE">
              <w:rPr>
                <w:sz w:val="24"/>
              </w:rPr>
              <w:t>National strategic framework developed and implemented</w:t>
            </w:r>
          </w:p>
        </w:tc>
        <w:tc>
          <w:tcPr>
            <w:tcW w:w="1417" w:type="dxa"/>
            <w:shd w:val="clear" w:color="auto" w:fill="auto"/>
          </w:tcPr>
          <w:p w14:paraId="5B089179" w14:textId="77777777" w:rsidR="00DF5821" w:rsidRPr="00433EAE" w:rsidRDefault="00DF5821" w:rsidP="00F3468B">
            <w:pPr>
              <w:jc w:val="both"/>
              <w:rPr>
                <w:sz w:val="24"/>
                <w:szCs w:val="24"/>
              </w:rPr>
            </w:pPr>
          </w:p>
        </w:tc>
        <w:tc>
          <w:tcPr>
            <w:tcW w:w="1418" w:type="dxa"/>
            <w:shd w:val="clear" w:color="auto" w:fill="auto"/>
          </w:tcPr>
          <w:p w14:paraId="72C1C15F" w14:textId="77777777" w:rsidR="00DF5821" w:rsidRPr="00433EAE" w:rsidRDefault="00DF5821" w:rsidP="00F3468B">
            <w:pPr>
              <w:jc w:val="both"/>
              <w:rPr>
                <w:sz w:val="24"/>
                <w:szCs w:val="24"/>
              </w:rPr>
            </w:pPr>
          </w:p>
        </w:tc>
        <w:tc>
          <w:tcPr>
            <w:tcW w:w="1559" w:type="dxa"/>
            <w:shd w:val="clear" w:color="auto" w:fill="auto"/>
          </w:tcPr>
          <w:p w14:paraId="0E24415E" w14:textId="77777777" w:rsidR="00DF5821" w:rsidRPr="00433EAE" w:rsidRDefault="00DF5821" w:rsidP="00F3468B">
            <w:pPr>
              <w:rPr>
                <w:rFonts w:ascii="Times New Roman" w:hAnsi="Times New Roman" w:cs="Times New Roman"/>
                <w:sz w:val="24"/>
                <w:szCs w:val="24"/>
              </w:rPr>
            </w:pPr>
            <w:r w:rsidRPr="00433EAE">
              <w:rPr>
                <w:rFonts w:ascii="Times New Roman" w:hAnsi="Times New Roman" w:cs="Times New Roman"/>
                <w:sz w:val="24"/>
                <w:szCs w:val="24"/>
              </w:rPr>
              <w:t>National</w:t>
            </w:r>
          </w:p>
        </w:tc>
        <w:tc>
          <w:tcPr>
            <w:tcW w:w="1276" w:type="dxa"/>
            <w:shd w:val="clear" w:color="auto" w:fill="auto"/>
          </w:tcPr>
          <w:p w14:paraId="1FEC5D56" w14:textId="77777777" w:rsidR="00DF5821" w:rsidRPr="00433EAE" w:rsidRDefault="00DF5821" w:rsidP="00F3468B">
            <w:pPr>
              <w:rPr>
                <w:color w:val="000000"/>
              </w:rPr>
            </w:pPr>
            <w:r w:rsidRPr="00433EAE">
              <w:rPr>
                <w:color w:val="000000"/>
              </w:rPr>
              <w:t>Judicial Service</w:t>
            </w:r>
          </w:p>
        </w:tc>
        <w:tc>
          <w:tcPr>
            <w:tcW w:w="1984" w:type="dxa"/>
            <w:shd w:val="clear" w:color="auto" w:fill="auto"/>
          </w:tcPr>
          <w:p w14:paraId="49C569D5" w14:textId="77777777" w:rsidR="00DF5821" w:rsidRPr="00433EAE" w:rsidRDefault="00DF5821" w:rsidP="00F3468B">
            <w:pPr>
              <w:rPr>
                <w:color w:val="000000"/>
              </w:rPr>
            </w:pPr>
            <w:proofErr w:type="spellStart"/>
            <w:r w:rsidRPr="00433EAE">
              <w:rPr>
                <w:color w:val="000000"/>
              </w:rPr>
              <w:t>OoP</w:t>
            </w:r>
            <w:proofErr w:type="spellEnd"/>
            <w:r w:rsidRPr="00433EAE">
              <w:rPr>
                <w:color w:val="000000"/>
              </w:rPr>
              <w:t>, JUSAG, GBA</w:t>
            </w:r>
          </w:p>
        </w:tc>
        <w:tc>
          <w:tcPr>
            <w:tcW w:w="2126" w:type="dxa"/>
            <w:shd w:val="clear" w:color="auto" w:fill="auto"/>
          </w:tcPr>
          <w:p w14:paraId="3579F60F" w14:textId="77777777" w:rsidR="00DF5821" w:rsidRPr="00433EAE" w:rsidRDefault="00DF5821" w:rsidP="00F3468B">
            <w:pPr>
              <w:jc w:val="both"/>
              <w:rPr>
                <w:sz w:val="24"/>
                <w:szCs w:val="24"/>
              </w:rPr>
            </w:pPr>
          </w:p>
        </w:tc>
      </w:tr>
      <w:tr w:rsidR="00DF5821" w:rsidRPr="00433EAE" w14:paraId="04B7DDC9" w14:textId="77777777" w:rsidTr="00F3468B">
        <w:tc>
          <w:tcPr>
            <w:tcW w:w="3119" w:type="dxa"/>
            <w:shd w:val="clear" w:color="auto" w:fill="auto"/>
          </w:tcPr>
          <w:p w14:paraId="3BB62591" w14:textId="77777777" w:rsidR="00DF5821" w:rsidRPr="00433EAE" w:rsidRDefault="00DF5821" w:rsidP="00F3468B">
            <w:pPr>
              <w:jc w:val="both"/>
              <w:rPr>
                <w:sz w:val="24"/>
                <w:szCs w:val="24"/>
              </w:rPr>
            </w:pPr>
            <w:r w:rsidRPr="00433EAE">
              <w:rPr>
                <w:b/>
                <w:bCs/>
                <w:sz w:val="24"/>
                <w:szCs w:val="24"/>
              </w:rPr>
              <w:t xml:space="preserve">43. </w:t>
            </w:r>
            <w:r w:rsidRPr="00433EAE">
              <w:rPr>
                <w:sz w:val="24"/>
                <w:szCs w:val="24"/>
              </w:rPr>
              <w:t>Develop and Implement public assets management system</w:t>
            </w:r>
            <w:r w:rsidRPr="00433EAE">
              <w:rPr>
                <w:b/>
                <w:bCs/>
                <w:sz w:val="24"/>
                <w:szCs w:val="24"/>
              </w:rPr>
              <w:t xml:space="preserve"> </w:t>
            </w:r>
          </w:p>
        </w:tc>
        <w:tc>
          <w:tcPr>
            <w:tcW w:w="2127" w:type="dxa"/>
            <w:shd w:val="clear" w:color="auto" w:fill="auto"/>
          </w:tcPr>
          <w:p w14:paraId="55CC0EBB" w14:textId="77777777" w:rsidR="00DF5821" w:rsidRPr="00433EAE" w:rsidRDefault="00DF5821" w:rsidP="00F3468B">
            <w:pPr>
              <w:spacing w:before="40" w:after="40"/>
            </w:pPr>
            <w:r w:rsidRPr="00433EAE">
              <w:rPr>
                <w:sz w:val="24"/>
              </w:rPr>
              <w:t>Public assets management systems developed and implemented</w:t>
            </w:r>
          </w:p>
        </w:tc>
        <w:tc>
          <w:tcPr>
            <w:tcW w:w="1417" w:type="dxa"/>
            <w:shd w:val="clear" w:color="auto" w:fill="auto"/>
          </w:tcPr>
          <w:p w14:paraId="105DFAB9" w14:textId="77777777" w:rsidR="00DF5821" w:rsidRPr="00433EAE" w:rsidRDefault="00DF5821" w:rsidP="00F3468B">
            <w:pPr>
              <w:jc w:val="both"/>
              <w:rPr>
                <w:sz w:val="24"/>
                <w:szCs w:val="24"/>
              </w:rPr>
            </w:pPr>
          </w:p>
        </w:tc>
        <w:tc>
          <w:tcPr>
            <w:tcW w:w="1418" w:type="dxa"/>
            <w:shd w:val="clear" w:color="auto" w:fill="auto"/>
          </w:tcPr>
          <w:p w14:paraId="00683612" w14:textId="77777777" w:rsidR="00DF5821" w:rsidRPr="00433EAE" w:rsidRDefault="00DF5821" w:rsidP="00F3468B">
            <w:pPr>
              <w:jc w:val="both"/>
              <w:rPr>
                <w:sz w:val="24"/>
                <w:szCs w:val="24"/>
              </w:rPr>
            </w:pPr>
          </w:p>
        </w:tc>
        <w:tc>
          <w:tcPr>
            <w:tcW w:w="1559" w:type="dxa"/>
            <w:shd w:val="clear" w:color="auto" w:fill="auto"/>
          </w:tcPr>
          <w:p w14:paraId="38EF001F" w14:textId="77777777" w:rsidR="00DF5821" w:rsidRPr="00433EAE" w:rsidRDefault="00DF5821" w:rsidP="00F3468B">
            <w:pPr>
              <w:rPr>
                <w:rFonts w:ascii="Times New Roman" w:hAnsi="Times New Roman" w:cs="Times New Roman"/>
                <w:sz w:val="24"/>
                <w:szCs w:val="24"/>
              </w:rPr>
            </w:pPr>
            <w:r w:rsidRPr="00433EAE">
              <w:rPr>
                <w:rFonts w:ascii="Times New Roman" w:hAnsi="Times New Roman" w:cs="Times New Roman"/>
                <w:sz w:val="24"/>
                <w:szCs w:val="24"/>
              </w:rPr>
              <w:t>National, Regional, District</w:t>
            </w:r>
          </w:p>
        </w:tc>
        <w:tc>
          <w:tcPr>
            <w:tcW w:w="1276" w:type="dxa"/>
            <w:shd w:val="clear" w:color="auto" w:fill="auto"/>
          </w:tcPr>
          <w:p w14:paraId="43E465DA" w14:textId="77777777" w:rsidR="00DF5821" w:rsidRPr="00433EAE" w:rsidRDefault="00DF5821" w:rsidP="00F3468B">
            <w:pPr>
              <w:rPr>
                <w:color w:val="000000"/>
              </w:rPr>
            </w:pPr>
            <w:proofErr w:type="spellStart"/>
            <w:r w:rsidRPr="00433EAE">
              <w:rPr>
                <w:color w:val="000000"/>
              </w:rPr>
              <w:t>MoFEP</w:t>
            </w:r>
            <w:proofErr w:type="spellEnd"/>
            <w:r w:rsidRPr="00433EAE">
              <w:rPr>
                <w:color w:val="000000"/>
              </w:rPr>
              <w:t xml:space="preserve">, </w:t>
            </w:r>
            <w:proofErr w:type="spellStart"/>
            <w:r w:rsidRPr="00433EAE">
              <w:rPr>
                <w:color w:val="000000"/>
              </w:rPr>
              <w:t>AuG</w:t>
            </w:r>
            <w:proofErr w:type="spellEnd"/>
          </w:p>
        </w:tc>
        <w:tc>
          <w:tcPr>
            <w:tcW w:w="1984" w:type="dxa"/>
            <w:shd w:val="clear" w:color="auto" w:fill="auto"/>
          </w:tcPr>
          <w:p w14:paraId="2C243416" w14:textId="77777777" w:rsidR="00DF5821" w:rsidRPr="00433EAE" w:rsidRDefault="00DF5821" w:rsidP="00F3468B">
            <w:pPr>
              <w:rPr>
                <w:color w:val="000000"/>
              </w:rPr>
            </w:pPr>
            <w:r w:rsidRPr="00433EAE">
              <w:rPr>
                <w:color w:val="000000"/>
              </w:rPr>
              <w:t>MDAs and MMDAs</w:t>
            </w:r>
          </w:p>
        </w:tc>
        <w:tc>
          <w:tcPr>
            <w:tcW w:w="2126" w:type="dxa"/>
            <w:shd w:val="clear" w:color="auto" w:fill="auto"/>
          </w:tcPr>
          <w:p w14:paraId="03EF0C4F" w14:textId="77777777" w:rsidR="00DF5821" w:rsidRPr="00433EAE" w:rsidRDefault="00DF5821" w:rsidP="00F3468B">
            <w:pPr>
              <w:jc w:val="both"/>
              <w:rPr>
                <w:sz w:val="24"/>
                <w:szCs w:val="24"/>
              </w:rPr>
            </w:pPr>
          </w:p>
        </w:tc>
      </w:tr>
    </w:tbl>
    <w:p w14:paraId="1CC42C82" w14:textId="77777777" w:rsidR="00DF5821" w:rsidRPr="00433EAE" w:rsidRDefault="00DF5821" w:rsidP="00DF5821">
      <w:pPr>
        <w:jc w:val="center"/>
        <w:rPr>
          <w:rFonts w:cs="Calibri"/>
          <w:b/>
          <w:bCs/>
          <w:sz w:val="32"/>
          <w:szCs w:val="24"/>
        </w:rPr>
      </w:pPr>
    </w:p>
    <w:p w14:paraId="2CEC2B74" w14:textId="77777777" w:rsidR="00DF5821" w:rsidRPr="00433EAE" w:rsidRDefault="00DF5821" w:rsidP="00DF5821">
      <w:pPr>
        <w:jc w:val="center"/>
        <w:rPr>
          <w:rFonts w:cs="Calibri"/>
          <w:b/>
          <w:bCs/>
          <w:sz w:val="32"/>
          <w:szCs w:val="24"/>
        </w:rPr>
      </w:pPr>
    </w:p>
    <w:p w14:paraId="7B4BCBC4" w14:textId="77777777" w:rsidR="00DF5821" w:rsidRPr="00433EAE" w:rsidRDefault="00DF5821" w:rsidP="00DF5821">
      <w:pPr>
        <w:jc w:val="center"/>
        <w:rPr>
          <w:rFonts w:cs="Calibri"/>
          <w:b/>
          <w:bCs/>
          <w:sz w:val="32"/>
          <w:szCs w:val="24"/>
        </w:rPr>
      </w:pPr>
    </w:p>
    <w:p w14:paraId="25D51B1C" w14:textId="77777777" w:rsidR="00DF5821" w:rsidRPr="00433EAE" w:rsidRDefault="00DF5821" w:rsidP="00DF5821">
      <w:pPr>
        <w:jc w:val="center"/>
        <w:rPr>
          <w:rFonts w:cs="Calibri"/>
          <w:b/>
          <w:bCs/>
          <w:sz w:val="32"/>
          <w:szCs w:val="24"/>
        </w:rPr>
      </w:pPr>
    </w:p>
    <w:p w14:paraId="7B7DD337" w14:textId="77777777" w:rsidR="00DF5821" w:rsidRDefault="00DF5821" w:rsidP="00DF5821">
      <w:pPr>
        <w:jc w:val="center"/>
        <w:rPr>
          <w:rFonts w:cs="Calibri"/>
          <w:b/>
          <w:bCs/>
          <w:sz w:val="32"/>
          <w:szCs w:val="24"/>
        </w:rPr>
      </w:pPr>
    </w:p>
    <w:p w14:paraId="251CE137" w14:textId="77777777" w:rsidR="005D62E4" w:rsidRPr="00433EAE" w:rsidRDefault="005D62E4" w:rsidP="00DF5821">
      <w:pPr>
        <w:jc w:val="center"/>
        <w:rPr>
          <w:rFonts w:cs="Calibri"/>
          <w:b/>
          <w:bCs/>
          <w:sz w:val="32"/>
          <w:szCs w:val="24"/>
        </w:rPr>
      </w:pPr>
    </w:p>
    <w:p w14:paraId="5FF8B4C0" w14:textId="77777777" w:rsidR="00DF5821" w:rsidRPr="00433EAE" w:rsidRDefault="00DF5821" w:rsidP="00DF5821">
      <w:pPr>
        <w:jc w:val="center"/>
        <w:rPr>
          <w:rFonts w:cs="Calibri"/>
          <w:b/>
          <w:bCs/>
          <w:sz w:val="32"/>
          <w:szCs w:val="24"/>
        </w:rPr>
      </w:pPr>
    </w:p>
    <w:p w14:paraId="633B0550" w14:textId="77777777" w:rsidR="00DF5821" w:rsidRPr="00433EAE" w:rsidRDefault="00DF5821" w:rsidP="00DF5821">
      <w:pPr>
        <w:rPr>
          <w:rFonts w:ascii="Times New Roman" w:eastAsia="Calibri" w:hAnsi="Times New Roman" w:cs="Times New Roman"/>
          <w:b/>
          <w:sz w:val="24"/>
          <w:szCs w:val="24"/>
        </w:rPr>
      </w:pPr>
      <w:r w:rsidRPr="00433EAE">
        <w:rPr>
          <w:rFonts w:ascii="Times New Roman" w:eastAsia="Calibri" w:hAnsi="Times New Roman" w:cs="Times New Roman"/>
          <w:b/>
          <w:sz w:val="24"/>
          <w:szCs w:val="24"/>
        </w:rPr>
        <w:lastRenderedPageBreak/>
        <w:t xml:space="preserve">STRATEGIC OBJECTIVE 3: </w:t>
      </w:r>
      <w:r w:rsidR="00867C4B" w:rsidRPr="00433EAE">
        <w:rPr>
          <w:rFonts w:ascii="Times New Roman" w:eastAsia="Calibri" w:hAnsi="Times New Roman" w:cs="Times New Roman"/>
          <w:b/>
          <w:sz w:val="24"/>
          <w:szCs w:val="24"/>
        </w:rPr>
        <w:t>TO ENGAGE INDIVIDUALS, MEDIA AND CIVIL SOCIETY ORGANISATIONS IN REPORTING AND COMBATING CORRUPTION</w:t>
      </w:r>
    </w:p>
    <w:tbl>
      <w:tblPr>
        <w:tblW w:w="15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2"/>
        <w:gridCol w:w="2610"/>
        <w:gridCol w:w="1440"/>
        <w:gridCol w:w="1350"/>
        <w:gridCol w:w="2119"/>
        <w:gridCol w:w="1530"/>
        <w:gridCol w:w="1669"/>
        <w:gridCol w:w="1901"/>
      </w:tblGrid>
      <w:tr w:rsidR="00DF5821" w:rsidRPr="00433EAE" w14:paraId="5A0713BD" w14:textId="77777777" w:rsidTr="00F3468B">
        <w:trPr>
          <w:tblHeader/>
          <w:jc w:val="center"/>
        </w:trPr>
        <w:tc>
          <w:tcPr>
            <w:tcW w:w="2622" w:type="dxa"/>
            <w:vMerge w:val="restart"/>
            <w:tcBorders>
              <w:top w:val="single" w:sz="4" w:space="0" w:color="auto"/>
              <w:left w:val="single" w:sz="4" w:space="0" w:color="auto"/>
              <w:bottom w:val="single" w:sz="4" w:space="0" w:color="auto"/>
              <w:right w:val="single" w:sz="4" w:space="0" w:color="auto"/>
            </w:tcBorders>
            <w:hideMark/>
          </w:tcPr>
          <w:p w14:paraId="6A47A68D" w14:textId="77777777" w:rsidR="00DF5821" w:rsidRPr="00433EAE" w:rsidRDefault="00417389" w:rsidP="00F3468B">
            <w:pPr>
              <w:spacing w:after="0" w:line="240" w:lineRule="auto"/>
              <w:jc w:val="center"/>
              <w:rPr>
                <w:rFonts w:ascii="Times New Roman" w:eastAsia="Calibri" w:hAnsi="Times New Roman" w:cs="Times New Roman"/>
                <w:b/>
                <w:sz w:val="24"/>
                <w:szCs w:val="24"/>
              </w:rPr>
            </w:pPr>
            <w:r>
              <w:rPr>
                <w:b/>
                <w:sz w:val="24"/>
                <w:szCs w:val="24"/>
              </w:rPr>
              <w:t>Ref/</w:t>
            </w:r>
            <w:r w:rsidR="00DF5821" w:rsidRPr="00433EAE">
              <w:rPr>
                <w:rFonts w:ascii="Times New Roman" w:eastAsia="Calibri" w:hAnsi="Times New Roman" w:cs="Times New Roman"/>
                <w:b/>
                <w:sz w:val="24"/>
                <w:szCs w:val="24"/>
              </w:rPr>
              <w:t>Broad Activity</w:t>
            </w:r>
          </w:p>
        </w:tc>
        <w:tc>
          <w:tcPr>
            <w:tcW w:w="2610" w:type="dxa"/>
            <w:vMerge w:val="restart"/>
            <w:tcBorders>
              <w:top w:val="single" w:sz="4" w:space="0" w:color="auto"/>
              <w:left w:val="single" w:sz="4" w:space="0" w:color="auto"/>
              <w:right w:val="single" w:sz="4" w:space="0" w:color="auto"/>
            </w:tcBorders>
            <w:hideMark/>
          </w:tcPr>
          <w:p w14:paraId="59CD5CEB" w14:textId="77777777" w:rsidR="00DF5821" w:rsidRPr="00433EAE" w:rsidRDefault="00DF5821" w:rsidP="00F3468B">
            <w:pPr>
              <w:spacing w:after="0" w:line="240" w:lineRule="auto"/>
              <w:jc w:val="center"/>
              <w:rPr>
                <w:rFonts w:ascii="Times New Roman" w:eastAsia="Calibri" w:hAnsi="Times New Roman" w:cs="Times New Roman"/>
                <w:b/>
                <w:sz w:val="24"/>
                <w:szCs w:val="24"/>
              </w:rPr>
            </w:pPr>
            <w:r w:rsidRPr="00433EAE">
              <w:rPr>
                <w:rFonts w:ascii="Times New Roman" w:eastAsia="Calibri" w:hAnsi="Times New Roman" w:cs="Times New Roman"/>
                <w:b/>
                <w:sz w:val="24"/>
                <w:szCs w:val="24"/>
              </w:rPr>
              <w:t>Indicator</w:t>
            </w:r>
          </w:p>
        </w:tc>
        <w:tc>
          <w:tcPr>
            <w:tcW w:w="1440" w:type="dxa"/>
            <w:vMerge w:val="restart"/>
            <w:tcBorders>
              <w:top w:val="single" w:sz="4" w:space="0" w:color="auto"/>
              <w:left w:val="single" w:sz="4" w:space="0" w:color="auto"/>
              <w:bottom w:val="single" w:sz="4" w:space="0" w:color="auto"/>
              <w:right w:val="single" w:sz="4" w:space="0" w:color="auto"/>
            </w:tcBorders>
            <w:hideMark/>
          </w:tcPr>
          <w:p w14:paraId="36727A37" w14:textId="77777777" w:rsidR="00DF5821" w:rsidRPr="00433EAE" w:rsidRDefault="00DF5821" w:rsidP="00F3468B">
            <w:pPr>
              <w:spacing w:after="0" w:line="240" w:lineRule="auto"/>
              <w:jc w:val="center"/>
              <w:rPr>
                <w:rFonts w:ascii="Times New Roman" w:eastAsia="Calibri" w:hAnsi="Times New Roman" w:cs="Times New Roman"/>
                <w:b/>
                <w:sz w:val="24"/>
                <w:szCs w:val="24"/>
              </w:rPr>
            </w:pPr>
            <w:r w:rsidRPr="00433EAE">
              <w:rPr>
                <w:rFonts w:ascii="Times New Roman" w:eastAsia="Calibri" w:hAnsi="Times New Roman" w:cs="Times New Roman"/>
                <w:b/>
                <w:sz w:val="24"/>
                <w:szCs w:val="24"/>
              </w:rPr>
              <w:t>Frequency of Data Collection</w:t>
            </w:r>
          </w:p>
        </w:tc>
        <w:tc>
          <w:tcPr>
            <w:tcW w:w="1350" w:type="dxa"/>
            <w:vMerge w:val="restart"/>
            <w:tcBorders>
              <w:top w:val="single" w:sz="4" w:space="0" w:color="auto"/>
              <w:left w:val="single" w:sz="4" w:space="0" w:color="auto"/>
              <w:bottom w:val="single" w:sz="4" w:space="0" w:color="auto"/>
              <w:right w:val="single" w:sz="4" w:space="0" w:color="auto"/>
            </w:tcBorders>
            <w:hideMark/>
          </w:tcPr>
          <w:p w14:paraId="60C75776" w14:textId="77777777" w:rsidR="00DF5821" w:rsidRPr="00433EAE" w:rsidRDefault="00DF5821" w:rsidP="00F3468B">
            <w:pPr>
              <w:spacing w:after="0" w:line="240" w:lineRule="auto"/>
              <w:jc w:val="center"/>
              <w:rPr>
                <w:rFonts w:ascii="Times New Roman" w:eastAsia="Calibri" w:hAnsi="Times New Roman" w:cs="Times New Roman"/>
                <w:b/>
                <w:sz w:val="24"/>
                <w:szCs w:val="24"/>
              </w:rPr>
            </w:pPr>
            <w:r w:rsidRPr="00433EAE">
              <w:rPr>
                <w:rFonts w:ascii="Times New Roman" w:eastAsia="Calibri" w:hAnsi="Times New Roman" w:cs="Times New Roman"/>
                <w:b/>
                <w:sz w:val="24"/>
                <w:szCs w:val="24"/>
              </w:rPr>
              <w:t>Data Source</w:t>
            </w:r>
          </w:p>
        </w:tc>
        <w:tc>
          <w:tcPr>
            <w:tcW w:w="2119" w:type="dxa"/>
            <w:vMerge w:val="restart"/>
            <w:tcBorders>
              <w:top w:val="single" w:sz="4" w:space="0" w:color="auto"/>
              <w:left w:val="single" w:sz="4" w:space="0" w:color="auto"/>
              <w:bottom w:val="single" w:sz="4" w:space="0" w:color="auto"/>
              <w:right w:val="single" w:sz="4" w:space="0" w:color="auto"/>
            </w:tcBorders>
            <w:hideMark/>
          </w:tcPr>
          <w:p w14:paraId="5A732EA5" w14:textId="77777777" w:rsidR="00DF5821" w:rsidRPr="00433EAE" w:rsidRDefault="00DF5821" w:rsidP="00F3468B">
            <w:pPr>
              <w:spacing w:after="0" w:line="240" w:lineRule="auto"/>
              <w:jc w:val="center"/>
              <w:rPr>
                <w:rFonts w:ascii="Times New Roman" w:eastAsia="Calibri" w:hAnsi="Times New Roman" w:cs="Times New Roman"/>
                <w:b/>
                <w:sz w:val="24"/>
                <w:szCs w:val="24"/>
              </w:rPr>
            </w:pPr>
            <w:r w:rsidRPr="00433EAE">
              <w:rPr>
                <w:rFonts w:ascii="Times New Roman" w:eastAsia="Calibri" w:hAnsi="Times New Roman" w:cs="Times New Roman"/>
                <w:b/>
                <w:sz w:val="24"/>
                <w:szCs w:val="24"/>
              </w:rPr>
              <w:t>Data Disaggregation</w:t>
            </w:r>
          </w:p>
        </w:tc>
        <w:tc>
          <w:tcPr>
            <w:tcW w:w="3199" w:type="dxa"/>
            <w:gridSpan w:val="2"/>
            <w:tcBorders>
              <w:top w:val="single" w:sz="4" w:space="0" w:color="auto"/>
              <w:left w:val="single" w:sz="4" w:space="0" w:color="auto"/>
              <w:bottom w:val="single" w:sz="4" w:space="0" w:color="auto"/>
              <w:right w:val="single" w:sz="4" w:space="0" w:color="auto"/>
            </w:tcBorders>
            <w:hideMark/>
          </w:tcPr>
          <w:p w14:paraId="0FD1558C" w14:textId="77777777" w:rsidR="00DF5821" w:rsidRPr="00433EAE" w:rsidRDefault="00DF5821" w:rsidP="00F3468B">
            <w:pPr>
              <w:spacing w:after="0" w:line="240" w:lineRule="auto"/>
              <w:jc w:val="center"/>
              <w:rPr>
                <w:rFonts w:ascii="Times New Roman" w:eastAsia="Calibri" w:hAnsi="Times New Roman" w:cs="Times New Roman"/>
                <w:b/>
                <w:sz w:val="24"/>
                <w:szCs w:val="24"/>
              </w:rPr>
            </w:pPr>
            <w:r w:rsidRPr="00433EAE">
              <w:rPr>
                <w:rFonts w:ascii="Times New Roman" w:eastAsia="Calibri" w:hAnsi="Times New Roman" w:cs="Times New Roman"/>
                <w:b/>
                <w:sz w:val="24"/>
                <w:szCs w:val="24"/>
              </w:rPr>
              <w:t>Implementing Partners</w:t>
            </w:r>
          </w:p>
        </w:tc>
        <w:tc>
          <w:tcPr>
            <w:tcW w:w="1901" w:type="dxa"/>
            <w:vMerge w:val="restart"/>
            <w:tcBorders>
              <w:top w:val="single" w:sz="4" w:space="0" w:color="auto"/>
              <w:left w:val="single" w:sz="4" w:space="0" w:color="auto"/>
              <w:bottom w:val="single" w:sz="4" w:space="0" w:color="auto"/>
              <w:right w:val="single" w:sz="4" w:space="0" w:color="auto"/>
            </w:tcBorders>
            <w:hideMark/>
          </w:tcPr>
          <w:p w14:paraId="6CCB9B06" w14:textId="77777777" w:rsidR="00DF5821" w:rsidRPr="00433EAE" w:rsidRDefault="00DF5821" w:rsidP="00F3468B">
            <w:pPr>
              <w:spacing w:after="0" w:line="240" w:lineRule="auto"/>
              <w:rPr>
                <w:rFonts w:ascii="Times New Roman" w:eastAsia="Calibri" w:hAnsi="Times New Roman" w:cs="Times New Roman"/>
                <w:sz w:val="24"/>
                <w:szCs w:val="24"/>
              </w:rPr>
            </w:pPr>
            <w:r w:rsidRPr="00433EAE">
              <w:rPr>
                <w:rFonts w:ascii="Times New Roman" w:eastAsia="Calibri" w:hAnsi="Times New Roman" w:cs="Times New Roman"/>
                <w:b/>
                <w:sz w:val="24"/>
                <w:szCs w:val="24"/>
              </w:rPr>
              <w:t>Results / Status of Implementation</w:t>
            </w:r>
          </w:p>
        </w:tc>
      </w:tr>
      <w:tr w:rsidR="00DF5821" w:rsidRPr="00433EAE" w14:paraId="61900FDD" w14:textId="77777777" w:rsidTr="00F3468B">
        <w:trPr>
          <w:tblHeader/>
          <w:jc w:val="center"/>
        </w:trPr>
        <w:tc>
          <w:tcPr>
            <w:tcW w:w="2622" w:type="dxa"/>
            <w:vMerge/>
            <w:tcBorders>
              <w:top w:val="single" w:sz="4" w:space="0" w:color="auto"/>
              <w:left w:val="single" w:sz="4" w:space="0" w:color="auto"/>
              <w:bottom w:val="single" w:sz="4" w:space="0" w:color="auto"/>
              <w:right w:val="single" w:sz="4" w:space="0" w:color="auto"/>
            </w:tcBorders>
            <w:vAlign w:val="center"/>
            <w:hideMark/>
          </w:tcPr>
          <w:p w14:paraId="5C8D1C7D" w14:textId="77777777" w:rsidR="00DF5821" w:rsidRPr="00433EAE" w:rsidRDefault="00DF5821" w:rsidP="00F3468B">
            <w:pPr>
              <w:spacing w:after="0" w:line="240" w:lineRule="auto"/>
              <w:rPr>
                <w:rFonts w:ascii="Times New Roman" w:eastAsia="Calibri" w:hAnsi="Times New Roman" w:cs="Times New Roman"/>
                <w:b/>
                <w:sz w:val="24"/>
                <w:szCs w:val="24"/>
              </w:rPr>
            </w:pPr>
          </w:p>
        </w:tc>
        <w:tc>
          <w:tcPr>
            <w:tcW w:w="2610" w:type="dxa"/>
            <w:vMerge/>
            <w:tcBorders>
              <w:left w:val="single" w:sz="4" w:space="0" w:color="auto"/>
              <w:bottom w:val="single" w:sz="4" w:space="0" w:color="auto"/>
              <w:right w:val="single" w:sz="4" w:space="0" w:color="auto"/>
            </w:tcBorders>
            <w:vAlign w:val="center"/>
            <w:hideMark/>
          </w:tcPr>
          <w:p w14:paraId="2C8AD7A7" w14:textId="77777777" w:rsidR="00DF5821" w:rsidRPr="00433EAE" w:rsidRDefault="00DF5821" w:rsidP="00F3468B">
            <w:pPr>
              <w:spacing w:after="0" w:line="240" w:lineRule="auto"/>
              <w:rPr>
                <w:rFonts w:ascii="Times New Roman" w:eastAsia="Calibri" w:hAnsi="Times New Roman" w:cs="Times New Roman"/>
                <w:b/>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57FFF40" w14:textId="77777777" w:rsidR="00DF5821" w:rsidRPr="00433EAE" w:rsidRDefault="00DF5821" w:rsidP="00F3468B">
            <w:pPr>
              <w:spacing w:after="0" w:line="240" w:lineRule="auto"/>
              <w:rPr>
                <w:rFonts w:ascii="Times New Roman" w:eastAsia="Calibri" w:hAnsi="Times New Roman" w:cs="Times New Roman"/>
                <w:b/>
                <w:sz w:val="24"/>
                <w:szCs w:val="24"/>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7A70356E" w14:textId="77777777" w:rsidR="00DF5821" w:rsidRPr="00433EAE" w:rsidRDefault="00DF5821" w:rsidP="00F3468B">
            <w:pPr>
              <w:spacing w:after="0" w:line="240" w:lineRule="auto"/>
              <w:rPr>
                <w:rFonts w:ascii="Times New Roman" w:eastAsia="Calibri" w:hAnsi="Times New Roman" w:cs="Times New Roman"/>
                <w:b/>
                <w:sz w:val="24"/>
                <w:szCs w:val="24"/>
              </w:rPr>
            </w:pPr>
          </w:p>
        </w:tc>
        <w:tc>
          <w:tcPr>
            <w:tcW w:w="2119" w:type="dxa"/>
            <w:vMerge/>
            <w:tcBorders>
              <w:top w:val="single" w:sz="4" w:space="0" w:color="auto"/>
              <w:left w:val="single" w:sz="4" w:space="0" w:color="auto"/>
              <w:bottom w:val="single" w:sz="4" w:space="0" w:color="auto"/>
              <w:right w:val="single" w:sz="4" w:space="0" w:color="auto"/>
            </w:tcBorders>
            <w:vAlign w:val="center"/>
            <w:hideMark/>
          </w:tcPr>
          <w:p w14:paraId="3DBEAE7A" w14:textId="77777777" w:rsidR="00DF5821" w:rsidRPr="00433EAE" w:rsidRDefault="00DF5821" w:rsidP="00F3468B">
            <w:pPr>
              <w:spacing w:after="0" w:line="240" w:lineRule="auto"/>
              <w:rPr>
                <w:rFonts w:ascii="Times New Roman" w:eastAsia="Calibri" w:hAnsi="Times New Roman" w:cs="Times New Roman"/>
                <w:b/>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57385F5A" w14:textId="77777777" w:rsidR="00DF5821" w:rsidRPr="00433EAE" w:rsidRDefault="00DF5821" w:rsidP="00F3468B">
            <w:pPr>
              <w:spacing w:after="0" w:line="240" w:lineRule="auto"/>
              <w:jc w:val="center"/>
              <w:rPr>
                <w:rFonts w:ascii="Garamond" w:eastAsia="Calibri" w:hAnsi="Garamond" w:cs="Times New Roman"/>
                <w:b/>
                <w:sz w:val="24"/>
                <w:szCs w:val="24"/>
              </w:rPr>
            </w:pPr>
            <w:r w:rsidRPr="00433EAE">
              <w:rPr>
                <w:rFonts w:ascii="Garamond" w:eastAsia="Calibri" w:hAnsi="Garamond" w:cs="Times New Roman"/>
                <w:b/>
                <w:sz w:val="24"/>
                <w:szCs w:val="24"/>
              </w:rPr>
              <w:t>Lead</w:t>
            </w:r>
          </w:p>
        </w:tc>
        <w:tc>
          <w:tcPr>
            <w:tcW w:w="1669" w:type="dxa"/>
            <w:tcBorders>
              <w:top w:val="single" w:sz="4" w:space="0" w:color="auto"/>
              <w:left w:val="single" w:sz="4" w:space="0" w:color="auto"/>
              <w:bottom w:val="single" w:sz="4" w:space="0" w:color="auto"/>
              <w:right w:val="single" w:sz="4" w:space="0" w:color="auto"/>
            </w:tcBorders>
            <w:hideMark/>
          </w:tcPr>
          <w:p w14:paraId="28AEE227" w14:textId="77777777" w:rsidR="00DF5821" w:rsidRPr="00433EAE" w:rsidRDefault="00DF5821" w:rsidP="00F3468B">
            <w:pPr>
              <w:spacing w:after="0" w:line="240" w:lineRule="auto"/>
              <w:jc w:val="center"/>
              <w:rPr>
                <w:rFonts w:ascii="Garamond" w:eastAsia="Calibri" w:hAnsi="Garamond" w:cs="Times New Roman"/>
                <w:b/>
                <w:sz w:val="24"/>
                <w:szCs w:val="24"/>
              </w:rPr>
            </w:pPr>
            <w:r w:rsidRPr="00433EAE">
              <w:rPr>
                <w:rFonts w:ascii="Garamond" w:eastAsia="Calibri" w:hAnsi="Garamond" w:cs="Times New Roman"/>
                <w:b/>
                <w:sz w:val="24"/>
                <w:szCs w:val="24"/>
              </w:rPr>
              <w:t>Collaborating</w:t>
            </w:r>
          </w:p>
        </w:tc>
        <w:tc>
          <w:tcPr>
            <w:tcW w:w="1901" w:type="dxa"/>
            <w:vMerge/>
            <w:tcBorders>
              <w:top w:val="single" w:sz="4" w:space="0" w:color="auto"/>
              <w:left w:val="single" w:sz="4" w:space="0" w:color="auto"/>
              <w:bottom w:val="single" w:sz="4" w:space="0" w:color="auto"/>
              <w:right w:val="single" w:sz="4" w:space="0" w:color="auto"/>
            </w:tcBorders>
            <w:vAlign w:val="center"/>
            <w:hideMark/>
          </w:tcPr>
          <w:p w14:paraId="5826BF91" w14:textId="77777777" w:rsidR="00DF5821" w:rsidRPr="00433EAE" w:rsidRDefault="00DF5821" w:rsidP="00F3468B">
            <w:pPr>
              <w:spacing w:after="0" w:line="240" w:lineRule="auto"/>
              <w:rPr>
                <w:rFonts w:ascii="Times New Roman" w:eastAsia="Calibri" w:hAnsi="Times New Roman" w:cs="Times New Roman"/>
                <w:sz w:val="24"/>
                <w:szCs w:val="24"/>
              </w:rPr>
            </w:pPr>
          </w:p>
        </w:tc>
      </w:tr>
      <w:tr w:rsidR="00DF5821" w:rsidRPr="00433EAE" w14:paraId="28ED53BF" w14:textId="77777777" w:rsidTr="00A84A00">
        <w:trPr>
          <w:jc w:val="center"/>
        </w:trPr>
        <w:tc>
          <w:tcPr>
            <w:tcW w:w="2622" w:type="dxa"/>
            <w:tcBorders>
              <w:top w:val="single" w:sz="4" w:space="0" w:color="auto"/>
              <w:left w:val="single" w:sz="4" w:space="0" w:color="auto"/>
              <w:bottom w:val="single" w:sz="4" w:space="0" w:color="auto"/>
              <w:right w:val="single" w:sz="4" w:space="0" w:color="auto"/>
            </w:tcBorders>
            <w:shd w:val="clear" w:color="auto" w:fill="auto"/>
          </w:tcPr>
          <w:p w14:paraId="6EBD8A97" w14:textId="77777777" w:rsidR="00DF5821" w:rsidRPr="00433EAE" w:rsidRDefault="00DF5821" w:rsidP="00F3468B">
            <w:pPr>
              <w:rPr>
                <w:color w:val="000000"/>
              </w:rPr>
            </w:pPr>
            <w:r w:rsidRPr="00433EAE">
              <w:rPr>
                <w:b/>
                <w:bCs/>
                <w:color w:val="000000"/>
              </w:rPr>
              <w:t>1.</w:t>
            </w:r>
            <w:r w:rsidRPr="00433EAE">
              <w:rPr>
                <w:color w:val="000000"/>
              </w:rPr>
              <w:t xml:space="preserve"> Educate media practitioners, NGOs on anti-corruption methods, </w:t>
            </w:r>
            <w:proofErr w:type="gramStart"/>
            <w:r w:rsidRPr="00433EAE">
              <w:rPr>
                <w:color w:val="000000"/>
              </w:rPr>
              <w:t>practices</w:t>
            </w:r>
            <w:proofErr w:type="gramEnd"/>
            <w:r w:rsidRPr="00433EAE">
              <w:rPr>
                <w:color w:val="000000"/>
              </w:rPr>
              <w:t xml:space="preserve"> and challenges of fighting corruption </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787AC5FA" w14:textId="77777777" w:rsidR="00DF5821" w:rsidRPr="00433EAE" w:rsidRDefault="00DF5821" w:rsidP="00F3468B">
            <w:pPr>
              <w:spacing w:after="0" w:line="240" w:lineRule="auto"/>
              <w:rPr>
                <w:rFonts w:ascii="Times New Roman" w:eastAsia="Calibri" w:hAnsi="Times New Roman" w:cs="Times New Roman"/>
                <w:sz w:val="24"/>
                <w:szCs w:val="24"/>
              </w:rPr>
            </w:pPr>
            <w:r w:rsidRPr="00433EAE">
              <w:rPr>
                <w:rFonts w:ascii="Times New Roman" w:eastAsia="Calibri" w:hAnsi="Times New Roman" w:cs="Times New Roman"/>
                <w:sz w:val="24"/>
                <w:szCs w:val="24"/>
              </w:rPr>
              <w:t xml:space="preserve">Media practitioners educated on anti-corruption methods, </w:t>
            </w:r>
            <w:proofErr w:type="gramStart"/>
            <w:r w:rsidRPr="00433EAE">
              <w:rPr>
                <w:rFonts w:ascii="Times New Roman" w:eastAsia="Calibri" w:hAnsi="Times New Roman" w:cs="Times New Roman"/>
                <w:sz w:val="24"/>
                <w:szCs w:val="24"/>
              </w:rPr>
              <w:t>practices</w:t>
            </w:r>
            <w:proofErr w:type="gramEnd"/>
            <w:r w:rsidRPr="00433EAE">
              <w:rPr>
                <w:rFonts w:ascii="Times New Roman" w:eastAsia="Calibri" w:hAnsi="Times New Roman" w:cs="Times New Roman"/>
                <w:sz w:val="24"/>
                <w:szCs w:val="24"/>
              </w:rPr>
              <w:t xml:space="preserve"> and challenges of fighting corruption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90A033B" w14:textId="77777777" w:rsidR="00DF5821" w:rsidRPr="00433EAE" w:rsidRDefault="00DF5821" w:rsidP="00F3468B">
            <w:pPr>
              <w:spacing w:after="0" w:line="240" w:lineRule="auto"/>
              <w:rPr>
                <w:rFonts w:ascii="Times New Roman" w:eastAsia="Calibri" w:hAnsi="Times New Roman" w:cs="Times New Roman"/>
                <w:b/>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02AA834" w14:textId="77777777" w:rsidR="00DF5821" w:rsidRPr="00433EAE" w:rsidRDefault="00DF5821" w:rsidP="00F3468B">
            <w:pPr>
              <w:spacing w:after="0" w:line="240" w:lineRule="auto"/>
              <w:rPr>
                <w:rFonts w:ascii="Times New Roman" w:eastAsia="Calibri" w:hAnsi="Times New Roman" w:cs="Times New Roman"/>
                <w:b/>
                <w:sz w:val="24"/>
                <w:szCs w:val="24"/>
              </w:rPr>
            </w:pPr>
          </w:p>
        </w:tc>
        <w:tc>
          <w:tcPr>
            <w:tcW w:w="2119" w:type="dxa"/>
            <w:tcBorders>
              <w:top w:val="single" w:sz="4" w:space="0" w:color="auto"/>
              <w:left w:val="single" w:sz="4" w:space="0" w:color="auto"/>
              <w:bottom w:val="single" w:sz="4" w:space="0" w:color="auto"/>
              <w:right w:val="single" w:sz="4" w:space="0" w:color="auto"/>
            </w:tcBorders>
            <w:shd w:val="clear" w:color="auto" w:fill="auto"/>
          </w:tcPr>
          <w:p w14:paraId="6F83AE73" w14:textId="77777777" w:rsidR="00DF5821" w:rsidRPr="00433EAE" w:rsidRDefault="00DF5821" w:rsidP="00F3468B">
            <w:pPr>
              <w:rPr>
                <w:rFonts w:ascii="Times New Roman" w:hAnsi="Times New Roman" w:cs="Times New Roman"/>
                <w:sz w:val="24"/>
                <w:szCs w:val="24"/>
              </w:rPr>
            </w:pPr>
            <w:r w:rsidRPr="00433EAE">
              <w:rPr>
                <w:rFonts w:ascii="Times New Roman" w:hAnsi="Times New Roman" w:cs="Times New Roman"/>
                <w:sz w:val="24"/>
                <w:szCs w:val="24"/>
              </w:rPr>
              <w:t xml:space="preserve">National, Regional, District, Male, Female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9C870A2" w14:textId="77777777" w:rsidR="00DF5821" w:rsidRPr="00433EAE" w:rsidRDefault="00DF5821" w:rsidP="00F3468B">
            <w:pPr>
              <w:rPr>
                <w:color w:val="000000"/>
              </w:rPr>
            </w:pPr>
            <w:r w:rsidRPr="00433EAE">
              <w:rPr>
                <w:color w:val="000000"/>
              </w:rPr>
              <w:t>GJA, Media Commission</w:t>
            </w:r>
          </w:p>
        </w:tc>
        <w:tc>
          <w:tcPr>
            <w:tcW w:w="1669" w:type="dxa"/>
            <w:tcBorders>
              <w:top w:val="single" w:sz="4" w:space="0" w:color="auto"/>
              <w:left w:val="single" w:sz="4" w:space="0" w:color="auto"/>
              <w:bottom w:val="single" w:sz="4" w:space="0" w:color="auto"/>
              <w:right w:val="single" w:sz="4" w:space="0" w:color="auto"/>
            </w:tcBorders>
            <w:shd w:val="clear" w:color="auto" w:fill="auto"/>
          </w:tcPr>
          <w:p w14:paraId="0995BE43" w14:textId="77777777" w:rsidR="00DF5821" w:rsidRPr="00433EAE" w:rsidRDefault="00DF5821" w:rsidP="00F3468B">
            <w:pPr>
              <w:rPr>
                <w:color w:val="000000"/>
              </w:rPr>
            </w:pPr>
            <w:r w:rsidRPr="00433EAE">
              <w:rPr>
                <w:color w:val="000000"/>
              </w:rPr>
              <w:t xml:space="preserve">CHRAJ, EOCO  </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50B0C7C9" w14:textId="77777777" w:rsidR="00DF5821" w:rsidRPr="00433EAE" w:rsidRDefault="00DF5821" w:rsidP="00F3468B">
            <w:pPr>
              <w:spacing w:after="0" w:line="240" w:lineRule="auto"/>
              <w:rPr>
                <w:rFonts w:ascii="Times New Roman" w:eastAsia="Calibri" w:hAnsi="Times New Roman" w:cs="Times New Roman"/>
                <w:sz w:val="24"/>
                <w:szCs w:val="24"/>
              </w:rPr>
            </w:pPr>
          </w:p>
        </w:tc>
      </w:tr>
      <w:tr w:rsidR="00DF5821" w:rsidRPr="00433EAE" w14:paraId="6AECF6E7" w14:textId="77777777" w:rsidTr="00A84A00">
        <w:trPr>
          <w:jc w:val="center"/>
        </w:trPr>
        <w:tc>
          <w:tcPr>
            <w:tcW w:w="2622" w:type="dxa"/>
            <w:tcBorders>
              <w:top w:val="single" w:sz="4" w:space="0" w:color="auto"/>
              <w:left w:val="single" w:sz="4" w:space="0" w:color="auto"/>
              <w:bottom w:val="single" w:sz="4" w:space="0" w:color="auto"/>
              <w:right w:val="single" w:sz="4" w:space="0" w:color="auto"/>
            </w:tcBorders>
            <w:shd w:val="clear" w:color="auto" w:fill="auto"/>
          </w:tcPr>
          <w:p w14:paraId="33B2852D" w14:textId="77777777" w:rsidR="00DF5821" w:rsidRPr="00433EAE" w:rsidRDefault="00DF5821" w:rsidP="00F3468B">
            <w:pPr>
              <w:rPr>
                <w:color w:val="000000"/>
              </w:rPr>
            </w:pPr>
            <w:r w:rsidRPr="00433EAE">
              <w:rPr>
                <w:b/>
                <w:bCs/>
                <w:color w:val="000000"/>
              </w:rPr>
              <w:t>2.</w:t>
            </w:r>
            <w:r w:rsidRPr="00433EAE">
              <w:rPr>
                <w:color w:val="000000"/>
              </w:rPr>
              <w:t xml:space="preserve"> Train media and </w:t>
            </w:r>
            <w:proofErr w:type="gramStart"/>
            <w:r w:rsidRPr="00433EAE">
              <w:rPr>
                <w:color w:val="000000"/>
              </w:rPr>
              <w:t>NGO's</w:t>
            </w:r>
            <w:proofErr w:type="gramEnd"/>
            <w:r w:rsidRPr="00433EAE">
              <w:rPr>
                <w:color w:val="000000"/>
              </w:rPr>
              <w:t xml:space="preserve"> on anti-corruption methods and practices</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62ABF16D" w14:textId="77777777" w:rsidR="00DF5821" w:rsidRPr="00433EAE" w:rsidRDefault="00DF5821" w:rsidP="00F3468B">
            <w:pPr>
              <w:spacing w:after="0" w:line="240" w:lineRule="auto"/>
              <w:rPr>
                <w:rFonts w:ascii="Times New Roman" w:eastAsia="Calibri" w:hAnsi="Times New Roman" w:cs="Times New Roman"/>
                <w:sz w:val="24"/>
                <w:szCs w:val="24"/>
              </w:rPr>
            </w:pPr>
            <w:r w:rsidRPr="00433EAE">
              <w:rPr>
                <w:rFonts w:ascii="Times New Roman" w:eastAsia="Calibri" w:hAnsi="Times New Roman" w:cs="Times New Roman"/>
                <w:sz w:val="24"/>
                <w:szCs w:val="24"/>
              </w:rPr>
              <w:t>No. of media houses and NGOs trained on anti-corruption methods and practices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959D9E1" w14:textId="77777777" w:rsidR="00DF5821" w:rsidRPr="00433EAE" w:rsidRDefault="00DF5821" w:rsidP="00F3468B">
            <w:pPr>
              <w:spacing w:after="0" w:line="240" w:lineRule="auto"/>
              <w:rPr>
                <w:rFonts w:ascii="Times New Roman" w:eastAsia="Calibri" w:hAnsi="Times New Roman" w:cs="Times New Roman"/>
                <w:b/>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708938A" w14:textId="77777777" w:rsidR="00DF5821" w:rsidRPr="00433EAE" w:rsidRDefault="00DF5821" w:rsidP="00F3468B">
            <w:pPr>
              <w:spacing w:after="0" w:line="240" w:lineRule="auto"/>
              <w:rPr>
                <w:rFonts w:ascii="Times New Roman" w:eastAsia="Calibri" w:hAnsi="Times New Roman" w:cs="Times New Roman"/>
                <w:b/>
                <w:sz w:val="24"/>
                <w:szCs w:val="24"/>
              </w:rPr>
            </w:pPr>
          </w:p>
        </w:tc>
        <w:tc>
          <w:tcPr>
            <w:tcW w:w="2119" w:type="dxa"/>
            <w:tcBorders>
              <w:top w:val="single" w:sz="4" w:space="0" w:color="auto"/>
              <w:left w:val="single" w:sz="4" w:space="0" w:color="auto"/>
              <w:bottom w:val="single" w:sz="4" w:space="0" w:color="auto"/>
              <w:right w:val="single" w:sz="4" w:space="0" w:color="auto"/>
            </w:tcBorders>
            <w:shd w:val="clear" w:color="auto" w:fill="auto"/>
          </w:tcPr>
          <w:p w14:paraId="6F10BFEA" w14:textId="77777777" w:rsidR="00DF5821" w:rsidRPr="00433EAE" w:rsidRDefault="00DF5821" w:rsidP="00F3468B">
            <w:pPr>
              <w:rPr>
                <w:rFonts w:ascii="Times New Roman" w:hAnsi="Times New Roman" w:cs="Times New Roman"/>
                <w:sz w:val="24"/>
                <w:szCs w:val="24"/>
              </w:rPr>
            </w:pPr>
            <w:r w:rsidRPr="00433EAE">
              <w:rPr>
                <w:rFonts w:ascii="Times New Roman" w:hAnsi="Times New Roman" w:cs="Times New Roman"/>
                <w:sz w:val="24"/>
                <w:szCs w:val="24"/>
              </w:rPr>
              <w:t xml:space="preserve">National, Regional, District, Male, Female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09F6958" w14:textId="77777777" w:rsidR="00DF5821" w:rsidRPr="00433EAE" w:rsidRDefault="00DF5821" w:rsidP="00F3468B">
            <w:pPr>
              <w:rPr>
                <w:color w:val="000000"/>
              </w:rPr>
            </w:pPr>
            <w:r w:rsidRPr="00433EAE">
              <w:rPr>
                <w:color w:val="000000"/>
              </w:rPr>
              <w:t>GJA, CSOs, Media Commission</w:t>
            </w:r>
          </w:p>
        </w:tc>
        <w:tc>
          <w:tcPr>
            <w:tcW w:w="1669" w:type="dxa"/>
            <w:tcBorders>
              <w:top w:val="single" w:sz="4" w:space="0" w:color="auto"/>
              <w:left w:val="single" w:sz="4" w:space="0" w:color="auto"/>
              <w:bottom w:val="single" w:sz="4" w:space="0" w:color="auto"/>
              <w:right w:val="single" w:sz="4" w:space="0" w:color="auto"/>
            </w:tcBorders>
            <w:shd w:val="clear" w:color="auto" w:fill="auto"/>
          </w:tcPr>
          <w:p w14:paraId="2E994031" w14:textId="77777777" w:rsidR="00DF5821" w:rsidRPr="00433EAE" w:rsidRDefault="00DF5821" w:rsidP="00F3468B">
            <w:pPr>
              <w:rPr>
                <w:color w:val="000000"/>
              </w:rPr>
            </w:pPr>
            <w:r w:rsidRPr="00433EAE">
              <w:rPr>
                <w:color w:val="000000"/>
              </w:rPr>
              <w:t>Media Organisations</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48406EF1" w14:textId="77777777" w:rsidR="00DF5821" w:rsidRPr="00433EAE" w:rsidRDefault="00DF5821" w:rsidP="00F3468B">
            <w:pPr>
              <w:spacing w:after="0" w:line="240" w:lineRule="auto"/>
              <w:rPr>
                <w:rFonts w:ascii="Times New Roman" w:eastAsia="Calibri" w:hAnsi="Times New Roman" w:cs="Times New Roman"/>
                <w:sz w:val="24"/>
                <w:szCs w:val="24"/>
              </w:rPr>
            </w:pPr>
          </w:p>
        </w:tc>
      </w:tr>
      <w:tr w:rsidR="00DF5821" w:rsidRPr="00433EAE" w14:paraId="1CABEA35" w14:textId="77777777" w:rsidTr="00A84A00">
        <w:trPr>
          <w:jc w:val="center"/>
        </w:trPr>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1FC8F694" w14:textId="77777777" w:rsidR="00DF5821" w:rsidRPr="00433EAE" w:rsidRDefault="00DF5821" w:rsidP="00F3468B">
            <w:pPr>
              <w:spacing w:after="0" w:line="240" w:lineRule="auto"/>
              <w:rPr>
                <w:rFonts w:ascii="Garamond" w:eastAsia="Times New Roman" w:hAnsi="Garamond" w:cs="Calibri"/>
                <w:color w:val="000000"/>
                <w:sz w:val="24"/>
                <w:szCs w:val="24"/>
              </w:rPr>
            </w:pPr>
            <w:r w:rsidRPr="00433EAE">
              <w:rPr>
                <w:rFonts w:ascii="Garamond" w:eastAsia="Times New Roman" w:hAnsi="Garamond" w:cs="Calibri"/>
                <w:color w:val="000000"/>
                <w:sz w:val="24"/>
                <w:szCs w:val="24"/>
              </w:rPr>
              <w:t>4. Develop whistle blowing and other reporting mechanism (</w:t>
            </w:r>
            <w:proofErr w:type="gramStart"/>
            <w:r w:rsidRPr="00433EAE">
              <w:rPr>
                <w:rFonts w:ascii="Garamond" w:eastAsia="Times New Roman" w:hAnsi="Garamond" w:cs="Calibri"/>
                <w:color w:val="000000"/>
                <w:sz w:val="24"/>
                <w:szCs w:val="24"/>
              </w:rPr>
              <w:t>e.g.</w:t>
            </w:r>
            <w:proofErr w:type="gramEnd"/>
            <w:r w:rsidRPr="00433EAE">
              <w:rPr>
                <w:rFonts w:ascii="Garamond" w:eastAsia="Times New Roman" w:hAnsi="Garamond" w:cs="Calibri"/>
                <w:color w:val="000000"/>
                <w:sz w:val="24"/>
                <w:szCs w:val="24"/>
              </w:rPr>
              <w:t xml:space="preserve"> complaints and suggestion boxes, hotlines) </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7BA84C93" w14:textId="77777777" w:rsidR="00DF5821" w:rsidRPr="00433EAE" w:rsidRDefault="00DF5821" w:rsidP="00F3468B">
            <w:pPr>
              <w:spacing w:after="0" w:line="240" w:lineRule="auto"/>
              <w:rPr>
                <w:rFonts w:ascii="Garamond" w:eastAsia="Times New Roman" w:hAnsi="Garamond" w:cs="Calibri"/>
                <w:color w:val="000000"/>
                <w:sz w:val="24"/>
                <w:szCs w:val="24"/>
              </w:rPr>
            </w:pPr>
            <w:r w:rsidRPr="00433EAE">
              <w:rPr>
                <w:rFonts w:ascii="Garamond" w:eastAsia="Times New Roman" w:hAnsi="Garamond" w:cs="Calibri"/>
                <w:color w:val="000000"/>
                <w:sz w:val="24"/>
                <w:szCs w:val="24"/>
              </w:rPr>
              <w:t>Whistleblowing and other reporting mechanisms developed</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28EA82E" w14:textId="77777777" w:rsidR="00DF5821" w:rsidRPr="00433EAE" w:rsidRDefault="00DF5821" w:rsidP="00F3468B">
            <w:pPr>
              <w:spacing w:after="0" w:line="240" w:lineRule="auto"/>
              <w:rPr>
                <w:rFonts w:ascii="Garamond" w:eastAsia="Times New Roman" w:hAnsi="Garamond" w:cs="Calibri"/>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5D69B18" w14:textId="77777777" w:rsidR="00DF5821" w:rsidRPr="00433EAE" w:rsidRDefault="00DF5821" w:rsidP="00F3468B">
            <w:pPr>
              <w:spacing w:after="0" w:line="240" w:lineRule="auto"/>
              <w:rPr>
                <w:rFonts w:ascii="Garamond" w:eastAsia="Times New Roman" w:hAnsi="Garamond" w:cs="Calibri"/>
                <w:color w:val="000000"/>
                <w:sz w:val="24"/>
                <w:szCs w:val="24"/>
              </w:rPr>
            </w:pPr>
          </w:p>
        </w:tc>
        <w:tc>
          <w:tcPr>
            <w:tcW w:w="2119" w:type="dxa"/>
            <w:tcBorders>
              <w:top w:val="single" w:sz="4" w:space="0" w:color="auto"/>
              <w:left w:val="single" w:sz="4" w:space="0" w:color="auto"/>
              <w:bottom w:val="single" w:sz="4" w:space="0" w:color="auto"/>
              <w:right w:val="single" w:sz="4" w:space="0" w:color="auto"/>
            </w:tcBorders>
            <w:shd w:val="clear" w:color="auto" w:fill="auto"/>
          </w:tcPr>
          <w:p w14:paraId="0508ABE9" w14:textId="77777777" w:rsidR="00DF5821" w:rsidRPr="00433EAE" w:rsidRDefault="00DF5821" w:rsidP="00F3468B">
            <w:pPr>
              <w:rPr>
                <w:rFonts w:ascii="Times New Roman" w:hAnsi="Times New Roman" w:cs="Times New Roman"/>
                <w:sz w:val="24"/>
                <w:szCs w:val="24"/>
              </w:rPr>
            </w:pPr>
            <w:r w:rsidRPr="00433EAE">
              <w:rPr>
                <w:rFonts w:ascii="Times New Roman" w:hAnsi="Times New Roman" w:cs="Times New Roman"/>
                <w:sz w:val="24"/>
                <w:szCs w:val="24"/>
              </w:rPr>
              <w:t>National, Regional, District, Public, Private, CSO</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8B7B900" w14:textId="77777777" w:rsidR="00DF5821" w:rsidRPr="00433EAE" w:rsidRDefault="00DF5821" w:rsidP="00F3468B">
            <w:pPr>
              <w:spacing w:after="0" w:line="240" w:lineRule="auto"/>
              <w:rPr>
                <w:rFonts w:ascii="Garamond" w:eastAsia="Times New Roman" w:hAnsi="Garamond" w:cs="Calibri"/>
                <w:color w:val="000000"/>
                <w:sz w:val="24"/>
                <w:szCs w:val="24"/>
              </w:rPr>
            </w:pPr>
            <w:r w:rsidRPr="00433EAE">
              <w:rPr>
                <w:rFonts w:ascii="Garamond" w:eastAsia="Times New Roman" w:hAnsi="Garamond" w:cs="Calibri"/>
                <w:color w:val="000000"/>
                <w:sz w:val="24"/>
                <w:szCs w:val="24"/>
              </w:rPr>
              <w:t>CHRAJ, Police, NACOB, BNI, GRA</w:t>
            </w:r>
          </w:p>
        </w:tc>
        <w:tc>
          <w:tcPr>
            <w:tcW w:w="1669" w:type="dxa"/>
            <w:tcBorders>
              <w:top w:val="single" w:sz="4" w:space="0" w:color="auto"/>
              <w:left w:val="single" w:sz="4" w:space="0" w:color="auto"/>
              <w:bottom w:val="single" w:sz="4" w:space="0" w:color="auto"/>
              <w:right w:val="single" w:sz="4" w:space="0" w:color="auto"/>
            </w:tcBorders>
            <w:shd w:val="clear" w:color="auto" w:fill="auto"/>
          </w:tcPr>
          <w:p w14:paraId="7B41070B" w14:textId="77777777" w:rsidR="00DF5821" w:rsidRPr="00433EAE" w:rsidRDefault="00DF5821" w:rsidP="00F3468B">
            <w:pPr>
              <w:spacing w:after="0" w:line="240" w:lineRule="auto"/>
              <w:rPr>
                <w:rFonts w:ascii="Garamond" w:eastAsia="Times New Roman" w:hAnsi="Garamond" w:cs="Calibri"/>
                <w:color w:val="000000"/>
                <w:sz w:val="24"/>
                <w:szCs w:val="24"/>
              </w:rPr>
            </w:pPr>
            <w:r w:rsidRPr="00433EAE">
              <w:rPr>
                <w:rFonts w:ascii="Garamond" w:eastAsia="Times New Roman" w:hAnsi="Garamond" w:cs="Calibri"/>
                <w:color w:val="000000"/>
                <w:sz w:val="24"/>
                <w:szCs w:val="24"/>
              </w:rPr>
              <w:t>PSC, OHCS, Head of MDAs, PEF, Private Sector Organisations, EOCO</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08B82D3B" w14:textId="77777777" w:rsidR="00DF5821" w:rsidRPr="00433EAE" w:rsidRDefault="00DF5821" w:rsidP="00F3468B">
            <w:pPr>
              <w:spacing w:after="0" w:line="240" w:lineRule="auto"/>
              <w:rPr>
                <w:rFonts w:ascii="Garamond" w:eastAsia="Times New Roman" w:hAnsi="Garamond" w:cs="Calibri"/>
                <w:color w:val="000000"/>
                <w:sz w:val="24"/>
                <w:szCs w:val="24"/>
              </w:rPr>
            </w:pPr>
          </w:p>
        </w:tc>
      </w:tr>
      <w:tr w:rsidR="00DF5821" w:rsidRPr="00433EAE" w14:paraId="0A877746" w14:textId="77777777" w:rsidTr="00A84A00">
        <w:trPr>
          <w:trHeight w:val="825"/>
          <w:jc w:val="center"/>
        </w:trPr>
        <w:tc>
          <w:tcPr>
            <w:tcW w:w="2622" w:type="dxa"/>
            <w:vMerge w:val="restart"/>
            <w:tcBorders>
              <w:top w:val="single" w:sz="4" w:space="0" w:color="auto"/>
              <w:left w:val="single" w:sz="4" w:space="0" w:color="auto"/>
              <w:right w:val="single" w:sz="4" w:space="0" w:color="auto"/>
            </w:tcBorders>
            <w:shd w:val="clear" w:color="auto" w:fill="auto"/>
          </w:tcPr>
          <w:p w14:paraId="0A44A875" w14:textId="77777777" w:rsidR="00DF5821" w:rsidRPr="00433EAE" w:rsidRDefault="00DF5821" w:rsidP="00F3468B">
            <w:pPr>
              <w:rPr>
                <w:rFonts w:ascii="Garamond" w:hAnsi="Garamond"/>
                <w:b/>
                <w:sz w:val="24"/>
                <w:szCs w:val="24"/>
              </w:rPr>
            </w:pPr>
            <w:r w:rsidRPr="00433EAE">
              <w:rPr>
                <w:rFonts w:ascii="Garamond" w:hAnsi="Garamond"/>
                <w:b/>
                <w:sz w:val="24"/>
                <w:szCs w:val="24"/>
              </w:rPr>
              <w:t xml:space="preserve">6. </w:t>
            </w:r>
            <w:r w:rsidRPr="00433EAE">
              <w:rPr>
                <w:rFonts w:ascii="Garamond" w:hAnsi="Garamond"/>
                <w:bCs/>
                <w:sz w:val="24"/>
                <w:szCs w:val="24"/>
              </w:rPr>
              <w:t>Create confidential system for citizens to report cases of corruption and provide legal advice to victims of corruption</w:t>
            </w:r>
            <w:r w:rsidRPr="00433EAE">
              <w:rPr>
                <w:rFonts w:ascii="Garamond" w:hAnsi="Garamond"/>
                <w:b/>
                <w:sz w:val="24"/>
                <w:szCs w:val="24"/>
              </w:rPr>
              <w:t xml:space="preserve"> </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6FF42A2" w14:textId="77777777" w:rsidR="00DF5821" w:rsidRPr="00433EAE" w:rsidRDefault="00DF5821" w:rsidP="00F3468B">
            <w:pPr>
              <w:spacing w:after="0" w:line="240" w:lineRule="auto"/>
              <w:rPr>
                <w:rFonts w:ascii="Garamond" w:eastAsia="Calibri" w:hAnsi="Garamond" w:cs="Times New Roman"/>
                <w:sz w:val="24"/>
                <w:szCs w:val="24"/>
              </w:rPr>
            </w:pPr>
            <w:r w:rsidRPr="00433EAE">
              <w:rPr>
                <w:rFonts w:ascii="Garamond" w:eastAsia="Calibri" w:hAnsi="Garamond" w:cs="Times New Roman"/>
                <w:sz w:val="24"/>
                <w:szCs w:val="24"/>
              </w:rPr>
              <w:t>Confidential system created</w:t>
            </w:r>
          </w:p>
        </w:tc>
        <w:tc>
          <w:tcPr>
            <w:tcW w:w="1440" w:type="dxa"/>
            <w:vMerge w:val="restart"/>
            <w:tcBorders>
              <w:top w:val="single" w:sz="4" w:space="0" w:color="auto"/>
              <w:left w:val="single" w:sz="4" w:space="0" w:color="auto"/>
              <w:right w:val="single" w:sz="4" w:space="0" w:color="auto"/>
            </w:tcBorders>
            <w:shd w:val="clear" w:color="auto" w:fill="auto"/>
            <w:vAlign w:val="center"/>
          </w:tcPr>
          <w:p w14:paraId="09AC0830" w14:textId="77777777" w:rsidR="00DF5821" w:rsidRPr="00433EAE" w:rsidRDefault="00DF5821" w:rsidP="00F3468B">
            <w:pPr>
              <w:spacing w:after="0" w:line="240" w:lineRule="auto"/>
              <w:rPr>
                <w:rFonts w:ascii="Garamond" w:eastAsia="Calibri" w:hAnsi="Garamond" w:cs="Times New Roman"/>
                <w:b/>
                <w:sz w:val="24"/>
                <w:szCs w:val="24"/>
              </w:rPr>
            </w:pPr>
          </w:p>
        </w:tc>
        <w:tc>
          <w:tcPr>
            <w:tcW w:w="1350" w:type="dxa"/>
            <w:vMerge w:val="restart"/>
            <w:tcBorders>
              <w:top w:val="single" w:sz="4" w:space="0" w:color="auto"/>
              <w:left w:val="single" w:sz="4" w:space="0" w:color="auto"/>
              <w:right w:val="single" w:sz="4" w:space="0" w:color="auto"/>
            </w:tcBorders>
            <w:shd w:val="clear" w:color="auto" w:fill="auto"/>
            <w:vAlign w:val="center"/>
          </w:tcPr>
          <w:p w14:paraId="27C2C9EB" w14:textId="77777777" w:rsidR="00DF5821" w:rsidRPr="00433EAE" w:rsidRDefault="00DF5821" w:rsidP="00F3468B">
            <w:pPr>
              <w:spacing w:after="0" w:line="240" w:lineRule="auto"/>
              <w:rPr>
                <w:rFonts w:ascii="Garamond" w:eastAsia="Calibri" w:hAnsi="Garamond" w:cs="Times New Roman"/>
                <w:b/>
                <w:sz w:val="24"/>
                <w:szCs w:val="24"/>
              </w:rPr>
            </w:pPr>
          </w:p>
        </w:tc>
        <w:tc>
          <w:tcPr>
            <w:tcW w:w="2119" w:type="dxa"/>
            <w:vMerge w:val="restart"/>
            <w:tcBorders>
              <w:top w:val="single" w:sz="4" w:space="0" w:color="auto"/>
              <w:left w:val="single" w:sz="4" w:space="0" w:color="auto"/>
              <w:right w:val="single" w:sz="4" w:space="0" w:color="auto"/>
            </w:tcBorders>
            <w:shd w:val="clear" w:color="auto" w:fill="auto"/>
          </w:tcPr>
          <w:p w14:paraId="76C903DA" w14:textId="77777777" w:rsidR="00DF5821" w:rsidRPr="00433EAE" w:rsidRDefault="00DF5821" w:rsidP="00F3468B">
            <w:pPr>
              <w:rPr>
                <w:rFonts w:ascii="Times New Roman" w:hAnsi="Times New Roman" w:cs="Times New Roman"/>
                <w:sz w:val="24"/>
                <w:szCs w:val="24"/>
              </w:rPr>
            </w:pPr>
            <w:r w:rsidRPr="00433EAE">
              <w:rPr>
                <w:rFonts w:ascii="Times New Roman" w:hAnsi="Times New Roman" w:cs="Times New Roman"/>
                <w:sz w:val="24"/>
                <w:szCs w:val="24"/>
              </w:rPr>
              <w:t xml:space="preserve">National, Regional, District, Public, Private, Male, Female </w:t>
            </w:r>
          </w:p>
        </w:tc>
        <w:tc>
          <w:tcPr>
            <w:tcW w:w="1530" w:type="dxa"/>
            <w:vMerge w:val="restart"/>
            <w:tcBorders>
              <w:top w:val="single" w:sz="4" w:space="0" w:color="auto"/>
              <w:left w:val="single" w:sz="4" w:space="0" w:color="auto"/>
              <w:right w:val="single" w:sz="4" w:space="0" w:color="auto"/>
            </w:tcBorders>
            <w:shd w:val="clear" w:color="auto" w:fill="auto"/>
          </w:tcPr>
          <w:p w14:paraId="18A5A6FA" w14:textId="77777777" w:rsidR="00DF5821" w:rsidRPr="00433EAE" w:rsidRDefault="00DF5821" w:rsidP="00F3468B">
            <w:pPr>
              <w:rPr>
                <w:color w:val="000000"/>
              </w:rPr>
            </w:pPr>
            <w:r w:rsidRPr="00433EAE">
              <w:rPr>
                <w:color w:val="000000"/>
              </w:rPr>
              <w:t xml:space="preserve">CHRAJ, EOCO, A-G, Police, BNI, IAA, </w:t>
            </w:r>
            <w:proofErr w:type="spellStart"/>
            <w:r w:rsidRPr="00433EAE">
              <w:rPr>
                <w:color w:val="000000"/>
              </w:rPr>
              <w:t>AuG</w:t>
            </w:r>
            <w:proofErr w:type="spellEnd"/>
            <w:r w:rsidRPr="00433EAE">
              <w:rPr>
                <w:color w:val="000000"/>
              </w:rPr>
              <w:t xml:space="preserve">, </w:t>
            </w:r>
            <w:proofErr w:type="spellStart"/>
            <w:r w:rsidRPr="00433EAE">
              <w:rPr>
                <w:color w:val="000000"/>
              </w:rPr>
              <w:t>OoP</w:t>
            </w:r>
            <w:proofErr w:type="spellEnd"/>
            <w:r w:rsidRPr="00433EAE">
              <w:rPr>
                <w:color w:val="000000"/>
              </w:rPr>
              <w:t>, NACOB</w:t>
            </w:r>
          </w:p>
        </w:tc>
        <w:tc>
          <w:tcPr>
            <w:tcW w:w="1669" w:type="dxa"/>
            <w:vMerge w:val="restart"/>
            <w:tcBorders>
              <w:top w:val="single" w:sz="4" w:space="0" w:color="auto"/>
              <w:left w:val="single" w:sz="4" w:space="0" w:color="auto"/>
              <w:right w:val="single" w:sz="4" w:space="0" w:color="auto"/>
            </w:tcBorders>
            <w:shd w:val="clear" w:color="auto" w:fill="auto"/>
          </w:tcPr>
          <w:p w14:paraId="26038423" w14:textId="77777777" w:rsidR="00DF5821" w:rsidRPr="00433EAE" w:rsidRDefault="00DF5821" w:rsidP="00F3468B">
            <w:pPr>
              <w:rPr>
                <w:color w:val="000000"/>
              </w:rPr>
            </w:pPr>
            <w:r w:rsidRPr="00433EAE">
              <w:rPr>
                <w:color w:val="000000"/>
              </w:rPr>
              <w:t>Legal Aid Board, GACC and CSOs</w:t>
            </w:r>
          </w:p>
        </w:tc>
        <w:tc>
          <w:tcPr>
            <w:tcW w:w="1901" w:type="dxa"/>
            <w:vMerge w:val="restart"/>
            <w:tcBorders>
              <w:top w:val="single" w:sz="4" w:space="0" w:color="auto"/>
              <w:left w:val="single" w:sz="4" w:space="0" w:color="auto"/>
              <w:right w:val="single" w:sz="4" w:space="0" w:color="auto"/>
            </w:tcBorders>
            <w:shd w:val="clear" w:color="auto" w:fill="auto"/>
            <w:vAlign w:val="center"/>
          </w:tcPr>
          <w:p w14:paraId="6FF0F8D8" w14:textId="77777777" w:rsidR="00DF5821" w:rsidRPr="00433EAE" w:rsidRDefault="00DF5821" w:rsidP="00F3468B">
            <w:pPr>
              <w:spacing w:after="0" w:line="240" w:lineRule="auto"/>
              <w:rPr>
                <w:rFonts w:ascii="Garamond" w:eastAsia="Calibri" w:hAnsi="Garamond" w:cs="Times New Roman"/>
                <w:sz w:val="24"/>
                <w:szCs w:val="24"/>
              </w:rPr>
            </w:pPr>
          </w:p>
        </w:tc>
      </w:tr>
      <w:tr w:rsidR="00DF5821" w:rsidRPr="00433EAE" w14:paraId="26BEF32B" w14:textId="77777777" w:rsidTr="00A84A00">
        <w:trPr>
          <w:trHeight w:val="825"/>
          <w:jc w:val="center"/>
        </w:trPr>
        <w:tc>
          <w:tcPr>
            <w:tcW w:w="2622" w:type="dxa"/>
            <w:vMerge/>
            <w:tcBorders>
              <w:left w:val="single" w:sz="4" w:space="0" w:color="auto"/>
              <w:bottom w:val="single" w:sz="4" w:space="0" w:color="auto"/>
              <w:right w:val="single" w:sz="4" w:space="0" w:color="auto"/>
            </w:tcBorders>
            <w:shd w:val="clear" w:color="auto" w:fill="E2EFD9" w:themeFill="accent6" w:themeFillTint="33"/>
          </w:tcPr>
          <w:p w14:paraId="09F77533" w14:textId="77777777" w:rsidR="00DF5821" w:rsidRPr="00433EAE" w:rsidRDefault="00DF5821" w:rsidP="00F3468B">
            <w:pPr>
              <w:rPr>
                <w:rFonts w:ascii="Garamond" w:hAnsi="Garamond"/>
                <w:b/>
                <w:sz w:val="24"/>
                <w:szCs w:val="24"/>
              </w:rPr>
            </w:pP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7557E4EA" w14:textId="77777777" w:rsidR="00DF5821" w:rsidRPr="00433EAE" w:rsidRDefault="00DF5821" w:rsidP="00F3468B">
            <w:pPr>
              <w:spacing w:after="0" w:line="240" w:lineRule="auto"/>
              <w:rPr>
                <w:rFonts w:ascii="Garamond" w:eastAsia="Calibri" w:hAnsi="Garamond" w:cs="Times New Roman"/>
                <w:sz w:val="24"/>
                <w:szCs w:val="24"/>
              </w:rPr>
            </w:pPr>
            <w:r w:rsidRPr="00433EAE">
              <w:rPr>
                <w:rFonts w:ascii="Garamond" w:eastAsia="Calibri" w:hAnsi="Garamond" w:cs="Times New Roman"/>
                <w:sz w:val="24"/>
                <w:szCs w:val="24"/>
              </w:rPr>
              <w:t>Number of persons provided with legal advice</w:t>
            </w:r>
          </w:p>
        </w:tc>
        <w:tc>
          <w:tcPr>
            <w:tcW w:w="1440" w:type="dxa"/>
            <w:vMerge/>
            <w:tcBorders>
              <w:left w:val="single" w:sz="4" w:space="0" w:color="auto"/>
              <w:bottom w:val="single" w:sz="4" w:space="0" w:color="auto"/>
              <w:right w:val="single" w:sz="4" w:space="0" w:color="auto"/>
            </w:tcBorders>
            <w:shd w:val="clear" w:color="auto" w:fill="E2EFD9" w:themeFill="accent6" w:themeFillTint="33"/>
            <w:vAlign w:val="center"/>
          </w:tcPr>
          <w:p w14:paraId="47F5D879" w14:textId="77777777" w:rsidR="00DF5821" w:rsidRPr="00433EAE" w:rsidRDefault="00DF5821" w:rsidP="00F3468B">
            <w:pPr>
              <w:spacing w:after="0" w:line="240" w:lineRule="auto"/>
              <w:rPr>
                <w:rFonts w:ascii="Garamond" w:eastAsia="Calibri" w:hAnsi="Garamond" w:cs="Times New Roman"/>
                <w:b/>
                <w:sz w:val="24"/>
                <w:szCs w:val="24"/>
              </w:rPr>
            </w:pPr>
          </w:p>
        </w:tc>
        <w:tc>
          <w:tcPr>
            <w:tcW w:w="1350" w:type="dxa"/>
            <w:vMerge/>
            <w:tcBorders>
              <w:left w:val="single" w:sz="4" w:space="0" w:color="auto"/>
              <w:bottom w:val="single" w:sz="4" w:space="0" w:color="auto"/>
              <w:right w:val="single" w:sz="4" w:space="0" w:color="auto"/>
            </w:tcBorders>
            <w:shd w:val="clear" w:color="auto" w:fill="E2EFD9" w:themeFill="accent6" w:themeFillTint="33"/>
            <w:vAlign w:val="center"/>
          </w:tcPr>
          <w:p w14:paraId="3D7E705A" w14:textId="77777777" w:rsidR="00DF5821" w:rsidRPr="00433EAE" w:rsidRDefault="00DF5821" w:rsidP="00F3468B">
            <w:pPr>
              <w:spacing w:after="0" w:line="240" w:lineRule="auto"/>
              <w:rPr>
                <w:rFonts w:ascii="Garamond" w:eastAsia="Calibri" w:hAnsi="Garamond" w:cs="Times New Roman"/>
                <w:b/>
                <w:sz w:val="24"/>
                <w:szCs w:val="24"/>
              </w:rPr>
            </w:pPr>
          </w:p>
        </w:tc>
        <w:tc>
          <w:tcPr>
            <w:tcW w:w="2119" w:type="dxa"/>
            <w:vMerge/>
            <w:tcBorders>
              <w:left w:val="single" w:sz="4" w:space="0" w:color="auto"/>
              <w:bottom w:val="single" w:sz="4" w:space="0" w:color="auto"/>
              <w:right w:val="single" w:sz="4" w:space="0" w:color="auto"/>
            </w:tcBorders>
            <w:shd w:val="clear" w:color="auto" w:fill="E2EFD9" w:themeFill="accent6" w:themeFillTint="33"/>
          </w:tcPr>
          <w:p w14:paraId="36A8F0BB" w14:textId="77777777" w:rsidR="00DF5821" w:rsidRPr="00433EAE" w:rsidRDefault="00DF5821" w:rsidP="00F3468B">
            <w:pPr>
              <w:rPr>
                <w:rFonts w:ascii="Times New Roman" w:hAnsi="Times New Roman" w:cs="Times New Roman"/>
                <w:sz w:val="24"/>
                <w:szCs w:val="24"/>
              </w:rPr>
            </w:pPr>
          </w:p>
        </w:tc>
        <w:tc>
          <w:tcPr>
            <w:tcW w:w="1530" w:type="dxa"/>
            <w:vMerge/>
            <w:tcBorders>
              <w:left w:val="single" w:sz="4" w:space="0" w:color="auto"/>
              <w:bottom w:val="single" w:sz="4" w:space="0" w:color="auto"/>
              <w:right w:val="single" w:sz="4" w:space="0" w:color="auto"/>
            </w:tcBorders>
            <w:shd w:val="clear" w:color="auto" w:fill="E2EFD9" w:themeFill="accent6" w:themeFillTint="33"/>
          </w:tcPr>
          <w:p w14:paraId="0A280D14" w14:textId="77777777" w:rsidR="00DF5821" w:rsidRPr="00433EAE" w:rsidRDefault="00DF5821" w:rsidP="00F3468B">
            <w:pPr>
              <w:rPr>
                <w:color w:val="000000"/>
              </w:rPr>
            </w:pPr>
          </w:p>
        </w:tc>
        <w:tc>
          <w:tcPr>
            <w:tcW w:w="1669" w:type="dxa"/>
            <w:vMerge/>
            <w:tcBorders>
              <w:left w:val="single" w:sz="4" w:space="0" w:color="auto"/>
              <w:bottom w:val="single" w:sz="4" w:space="0" w:color="auto"/>
              <w:right w:val="single" w:sz="4" w:space="0" w:color="auto"/>
            </w:tcBorders>
            <w:shd w:val="clear" w:color="auto" w:fill="E2EFD9" w:themeFill="accent6" w:themeFillTint="33"/>
          </w:tcPr>
          <w:p w14:paraId="3D8A7542" w14:textId="77777777" w:rsidR="00DF5821" w:rsidRPr="00433EAE" w:rsidRDefault="00DF5821" w:rsidP="00F3468B">
            <w:pPr>
              <w:rPr>
                <w:color w:val="000000"/>
              </w:rPr>
            </w:pPr>
          </w:p>
        </w:tc>
        <w:tc>
          <w:tcPr>
            <w:tcW w:w="1901" w:type="dxa"/>
            <w:vMerge/>
            <w:tcBorders>
              <w:left w:val="single" w:sz="4" w:space="0" w:color="auto"/>
              <w:bottom w:val="single" w:sz="4" w:space="0" w:color="auto"/>
              <w:right w:val="single" w:sz="4" w:space="0" w:color="auto"/>
            </w:tcBorders>
            <w:shd w:val="clear" w:color="auto" w:fill="E2EFD9" w:themeFill="accent6" w:themeFillTint="33"/>
            <w:vAlign w:val="center"/>
          </w:tcPr>
          <w:p w14:paraId="03C13946" w14:textId="77777777" w:rsidR="00DF5821" w:rsidRPr="00433EAE" w:rsidRDefault="00DF5821" w:rsidP="00F3468B">
            <w:pPr>
              <w:spacing w:after="0" w:line="240" w:lineRule="auto"/>
              <w:rPr>
                <w:rFonts w:ascii="Garamond" w:eastAsia="Calibri" w:hAnsi="Garamond" w:cs="Times New Roman"/>
                <w:sz w:val="24"/>
                <w:szCs w:val="24"/>
              </w:rPr>
            </w:pPr>
          </w:p>
        </w:tc>
      </w:tr>
      <w:tr w:rsidR="00DF5821" w:rsidRPr="00433EAE" w14:paraId="2C6B1DD3" w14:textId="77777777" w:rsidTr="00A84A00">
        <w:trPr>
          <w:trHeight w:val="1097"/>
          <w:jc w:val="center"/>
        </w:trPr>
        <w:tc>
          <w:tcPr>
            <w:tcW w:w="2622" w:type="dxa"/>
            <w:tcBorders>
              <w:top w:val="single" w:sz="4" w:space="0" w:color="auto"/>
              <w:left w:val="single" w:sz="4" w:space="0" w:color="auto"/>
              <w:bottom w:val="single" w:sz="4" w:space="0" w:color="auto"/>
              <w:right w:val="single" w:sz="4" w:space="0" w:color="auto"/>
            </w:tcBorders>
            <w:shd w:val="clear" w:color="auto" w:fill="auto"/>
          </w:tcPr>
          <w:p w14:paraId="06839011" w14:textId="77777777" w:rsidR="00DF5821" w:rsidRPr="00433EAE" w:rsidRDefault="00DF5821" w:rsidP="00F3468B">
            <w:pPr>
              <w:rPr>
                <w:color w:val="000000"/>
              </w:rPr>
            </w:pPr>
            <w:r w:rsidRPr="00433EAE">
              <w:rPr>
                <w:b/>
                <w:bCs/>
                <w:color w:val="000000"/>
              </w:rPr>
              <w:t>14.</w:t>
            </w:r>
            <w:r w:rsidRPr="00433EAE">
              <w:rPr>
                <w:color w:val="000000"/>
              </w:rPr>
              <w:t xml:space="preserve"> Establish and enforce codes of conduct for and within all NGOs </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03A8EAF" w14:textId="77777777" w:rsidR="00DF5821" w:rsidRPr="00433EAE" w:rsidRDefault="00DF5821" w:rsidP="00F3468B">
            <w:pPr>
              <w:spacing w:after="0" w:line="240" w:lineRule="auto"/>
              <w:rPr>
                <w:rFonts w:ascii="Times New Roman" w:eastAsia="Calibri" w:hAnsi="Times New Roman" w:cs="Times New Roman"/>
                <w:sz w:val="24"/>
                <w:szCs w:val="24"/>
              </w:rPr>
            </w:pPr>
            <w:r w:rsidRPr="00433EAE">
              <w:rPr>
                <w:rFonts w:ascii="Times New Roman" w:eastAsia="Calibri" w:hAnsi="Times New Roman" w:cs="Times New Roman"/>
                <w:sz w:val="24"/>
                <w:szCs w:val="24"/>
              </w:rPr>
              <w:t>Codes of conducts established and enforced</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1806D05" w14:textId="77777777" w:rsidR="00DF5821" w:rsidRPr="00433EAE" w:rsidRDefault="00DF5821" w:rsidP="00F3468B">
            <w:pPr>
              <w:spacing w:after="0" w:line="240" w:lineRule="auto"/>
              <w:rPr>
                <w:rFonts w:ascii="Times New Roman" w:eastAsia="Calibri" w:hAnsi="Times New Roman" w:cs="Times New Roman"/>
                <w:b/>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6E3416C" w14:textId="77777777" w:rsidR="00DF5821" w:rsidRPr="00433EAE" w:rsidRDefault="00DF5821" w:rsidP="00F3468B">
            <w:pPr>
              <w:spacing w:after="0" w:line="240" w:lineRule="auto"/>
              <w:rPr>
                <w:rFonts w:ascii="Times New Roman" w:eastAsia="Calibri" w:hAnsi="Times New Roman" w:cs="Times New Roman"/>
                <w:b/>
                <w:sz w:val="24"/>
                <w:szCs w:val="24"/>
              </w:rPr>
            </w:pPr>
          </w:p>
        </w:tc>
        <w:tc>
          <w:tcPr>
            <w:tcW w:w="2119" w:type="dxa"/>
            <w:tcBorders>
              <w:top w:val="single" w:sz="4" w:space="0" w:color="auto"/>
              <w:left w:val="single" w:sz="4" w:space="0" w:color="auto"/>
              <w:bottom w:val="single" w:sz="4" w:space="0" w:color="auto"/>
              <w:right w:val="single" w:sz="4" w:space="0" w:color="auto"/>
            </w:tcBorders>
            <w:shd w:val="clear" w:color="auto" w:fill="auto"/>
          </w:tcPr>
          <w:p w14:paraId="27517D9D" w14:textId="77777777" w:rsidR="00DF5821" w:rsidRPr="00433EAE" w:rsidRDefault="00DF5821" w:rsidP="00F3468B">
            <w:pPr>
              <w:rPr>
                <w:rFonts w:ascii="Times New Roman" w:hAnsi="Times New Roman" w:cs="Times New Roman"/>
                <w:sz w:val="24"/>
                <w:szCs w:val="24"/>
              </w:rPr>
            </w:pPr>
            <w:r w:rsidRPr="00433EAE">
              <w:rPr>
                <w:rFonts w:ascii="Times New Roman" w:hAnsi="Times New Roman" w:cs="Times New Roman"/>
                <w:sz w:val="24"/>
                <w:szCs w:val="24"/>
              </w:rPr>
              <w:t>National, Regional, District</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C4CBE68" w14:textId="77777777" w:rsidR="00DF5821" w:rsidRPr="00433EAE" w:rsidRDefault="00DF5821" w:rsidP="00F3468B">
            <w:pPr>
              <w:rPr>
                <w:color w:val="000000"/>
              </w:rPr>
            </w:pPr>
            <w:r w:rsidRPr="00433EAE">
              <w:rPr>
                <w:color w:val="000000"/>
              </w:rPr>
              <w:t>NGOs</w:t>
            </w:r>
          </w:p>
        </w:tc>
        <w:tc>
          <w:tcPr>
            <w:tcW w:w="1669" w:type="dxa"/>
            <w:tcBorders>
              <w:top w:val="single" w:sz="4" w:space="0" w:color="auto"/>
              <w:left w:val="single" w:sz="4" w:space="0" w:color="auto"/>
              <w:bottom w:val="single" w:sz="4" w:space="0" w:color="auto"/>
              <w:right w:val="single" w:sz="4" w:space="0" w:color="auto"/>
            </w:tcBorders>
            <w:shd w:val="clear" w:color="auto" w:fill="auto"/>
          </w:tcPr>
          <w:p w14:paraId="27319BD6" w14:textId="77777777" w:rsidR="00DF5821" w:rsidRPr="00433EAE" w:rsidRDefault="00DF5821" w:rsidP="00F3468B">
            <w:pPr>
              <w:rPr>
                <w:color w:val="000000"/>
              </w:rPr>
            </w:pPr>
            <w:r w:rsidRPr="00433EAE">
              <w:rPr>
                <w:color w:val="000000"/>
              </w:rPr>
              <w:t>DSW</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3534248E" w14:textId="77777777" w:rsidR="00DF5821" w:rsidRPr="00433EAE" w:rsidRDefault="00DF5821" w:rsidP="00F3468B">
            <w:pPr>
              <w:spacing w:after="0" w:line="240" w:lineRule="auto"/>
              <w:rPr>
                <w:rFonts w:ascii="Times New Roman" w:eastAsia="Calibri" w:hAnsi="Times New Roman" w:cs="Times New Roman"/>
                <w:sz w:val="24"/>
                <w:szCs w:val="24"/>
              </w:rPr>
            </w:pPr>
          </w:p>
        </w:tc>
      </w:tr>
      <w:tr w:rsidR="00DF5821" w:rsidRPr="00433EAE" w14:paraId="0C76D95A" w14:textId="77777777" w:rsidTr="00A84A00">
        <w:trPr>
          <w:trHeight w:val="1097"/>
          <w:jc w:val="center"/>
        </w:trPr>
        <w:tc>
          <w:tcPr>
            <w:tcW w:w="2622" w:type="dxa"/>
            <w:tcBorders>
              <w:top w:val="single" w:sz="4" w:space="0" w:color="auto"/>
              <w:left w:val="single" w:sz="4" w:space="0" w:color="auto"/>
              <w:bottom w:val="single" w:sz="4" w:space="0" w:color="auto"/>
              <w:right w:val="single" w:sz="4" w:space="0" w:color="auto"/>
            </w:tcBorders>
            <w:shd w:val="clear" w:color="auto" w:fill="auto"/>
          </w:tcPr>
          <w:p w14:paraId="2463F102" w14:textId="77777777" w:rsidR="00DF5821" w:rsidRPr="00433EAE" w:rsidRDefault="00DF5821" w:rsidP="00F3468B">
            <w:pPr>
              <w:rPr>
                <w:color w:val="000000"/>
              </w:rPr>
            </w:pPr>
            <w:r w:rsidRPr="00433EAE">
              <w:rPr>
                <w:b/>
                <w:bCs/>
                <w:color w:val="000000"/>
              </w:rPr>
              <w:lastRenderedPageBreak/>
              <w:t>15.</w:t>
            </w:r>
            <w:r w:rsidRPr="00433EAE">
              <w:rPr>
                <w:color w:val="000000"/>
              </w:rPr>
              <w:t xml:space="preserve"> Formulate and implement a National Policy on NGO programmes </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2921ACE6" w14:textId="77777777" w:rsidR="00DF5821" w:rsidRPr="00433EAE" w:rsidRDefault="00DF5821" w:rsidP="00F3468B">
            <w:pPr>
              <w:spacing w:after="0" w:line="240" w:lineRule="auto"/>
              <w:rPr>
                <w:rFonts w:ascii="Times New Roman" w:eastAsia="Calibri" w:hAnsi="Times New Roman" w:cs="Times New Roman"/>
                <w:sz w:val="24"/>
                <w:szCs w:val="24"/>
              </w:rPr>
            </w:pPr>
            <w:r w:rsidRPr="00433EAE">
              <w:rPr>
                <w:rFonts w:ascii="Times New Roman" w:eastAsia="Calibri" w:hAnsi="Times New Roman" w:cs="Times New Roman"/>
                <w:sz w:val="24"/>
                <w:szCs w:val="24"/>
              </w:rPr>
              <w:t>National NGO policy formulated and implemented</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BF2BEDC" w14:textId="77777777" w:rsidR="00DF5821" w:rsidRPr="00433EAE" w:rsidRDefault="00DF5821" w:rsidP="00F3468B">
            <w:pPr>
              <w:spacing w:after="0" w:line="240" w:lineRule="auto"/>
              <w:rPr>
                <w:rFonts w:ascii="Times New Roman" w:eastAsia="Calibri" w:hAnsi="Times New Roman" w:cs="Times New Roman"/>
                <w:b/>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A90C673" w14:textId="77777777" w:rsidR="00DF5821" w:rsidRPr="00433EAE" w:rsidRDefault="00DF5821" w:rsidP="00F3468B">
            <w:pPr>
              <w:spacing w:after="0" w:line="240" w:lineRule="auto"/>
              <w:rPr>
                <w:rFonts w:ascii="Times New Roman" w:eastAsia="Calibri" w:hAnsi="Times New Roman" w:cs="Times New Roman"/>
                <w:b/>
                <w:sz w:val="24"/>
                <w:szCs w:val="24"/>
              </w:rPr>
            </w:pPr>
          </w:p>
        </w:tc>
        <w:tc>
          <w:tcPr>
            <w:tcW w:w="2119" w:type="dxa"/>
            <w:tcBorders>
              <w:top w:val="single" w:sz="4" w:space="0" w:color="auto"/>
              <w:left w:val="single" w:sz="4" w:space="0" w:color="auto"/>
              <w:bottom w:val="single" w:sz="4" w:space="0" w:color="auto"/>
              <w:right w:val="single" w:sz="4" w:space="0" w:color="auto"/>
            </w:tcBorders>
            <w:shd w:val="clear" w:color="auto" w:fill="auto"/>
          </w:tcPr>
          <w:p w14:paraId="1F1A2363" w14:textId="77777777" w:rsidR="00DF5821" w:rsidRPr="00433EAE" w:rsidRDefault="00DF5821" w:rsidP="00F3468B">
            <w:pPr>
              <w:rPr>
                <w:rFonts w:ascii="Times New Roman" w:hAnsi="Times New Roman" w:cs="Times New Roman"/>
                <w:sz w:val="24"/>
                <w:szCs w:val="24"/>
              </w:rPr>
            </w:pPr>
            <w:r w:rsidRPr="00433EAE">
              <w:rPr>
                <w:rFonts w:ascii="Times New Roman" w:hAnsi="Times New Roman" w:cs="Times New Roman"/>
                <w:sz w:val="24"/>
                <w:szCs w:val="24"/>
              </w:rPr>
              <w:t>National, Regional, District</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8CC5F50" w14:textId="77777777" w:rsidR="00DF5821" w:rsidRPr="00C126FA" w:rsidRDefault="00DF5821" w:rsidP="00F3468B">
            <w:pPr>
              <w:rPr>
                <w:b/>
                <w:bCs/>
                <w:color w:val="000000"/>
              </w:rPr>
            </w:pPr>
            <w:r w:rsidRPr="00C126FA">
              <w:rPr>
                <w:b/>
                <w:bCs/>
                <w:color w:val="000000"/>
              </w:rPr>
              <w:t>NGOs</w:t>
            </w:r>
          </w:p>
        </w:tc>
        <w:tc>
          <w:tcPr>
            <w:tcW w:w="1669" w:type="dxa"/>
            <w:tcBorders>
              <w:top w:val="single" w:sz="4" w:space="0" w:color="auto"/>
              <w:left w:val="single" w:sz="4" w:space="0" w:color="auto"/>
              <w:bottom w:val="single" w:sz="4" w:space="0" w:color="auto"/>
              <w:right w:val="single" w:sz="4" w:space="0" w:color="auto"/>
            </w:tcBorders>
            <w:shd w:val="clear" w:color="auto" w:fill="auto"/>
          </w:tcPr>
          <w:p w14:paraId="63714B70" w14:textId="77777777" w:rsidR="00DF5821" w:rsidRPr="00433EAE" w:rsidRDefault="00DF5821" w:rsidP="00F3468B">
            <w:pPr>
              <w:rPr>
                <w:color w:val="000000"/>
              </w:rPr>
            </w:pPr>
            <w:r w:rsidRPr="00433EAE">
              <w:rPr>
                <w:color w:val="000000"/>
              </w:rPr>
              <w:t>DSW</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0C67FD8E" w14:textId="77777777" w:rsidR="00DF5821" w:rsidRPr="00433EAE" w:rsidRDefault="00DF5821" w:rsidP="00F3468B">
            <w:pPr>
              <w:spacing w:after="0" w:line="240" w:lineRule="auto"/>
              <w:rPr>
                <w:rFonts w:ascii="Times New Roman" w:eastAsia="Calibri" w:hAnsi="Times New Roman" w:cs="Times New Roman"/>
                <w:sz w:val="24"/>
                <w:szCs w:val="24"/>
              </w:rPr>
            </w:pPr>
          </w:p>
        </w:tc>
      </w:tr>
      <w:tr w:rsidR="00DF5821" w:rsidRPr="00433EAE" w14:paraId="3FD00873" w14:textId="77777777" w:rsidTr="00A84A00">
        <w:trPr>
          <w:trHeight w:val="1097"/>
          <w:jc w:val="center"/>
        </w:trPr>
        <w:tc>
          <w:tcPr>
            <w:tcW w:w="2622" w:type="dxa"/>
            <w:tcBorders>
              <w:top w:val="single" w:sz="4" w:space="0" w:color="auto"/>
              <w:left w:val="single" w:sz="4" w:space="0" w:color="auto"/>
              <w:bottom w:val="single" w:sz="4" w:space="0" w:color="auto"/>
              <w:right w:val="single" w:sz="4" w:space="0" w:color="auto"/>
            </w:tcBorders>
            <w:shd w:val="clear" w:color="auto" w:fill="auto"/>
          </w:tcPr>
          <w:p w14:paraId="467CFDFA" w14:textId="77777777" w:rsidR="00DF5821" w:rsidRPr="00433EAE" w:rsidRDefault="00DF5821" w:rsidP="00F3468B">
            <w:pPr>
              <w:rPr>
                <w:color w:val="000000"/>
              </w:rPr>
            </w:pPr>
            <w:r w:rsidRPr="00433EAE">
              <w:rPr>
                <w:b/>
                <w:bCs/>
                <w:color w:val="000000"/>
              </w:rPr>
              <w:t>16.</w:t>
            </w:r>
            <w:r w:rsidRPr="00433EAE">
              <w:rPr>
                <w:color w:val="000000"/>
              </w:rPr>
              <w:t xml:space="preserve"> Strengthen institutional and operational capacity of civil society organizations in monitoring and evaluating public revenue and expenditure and physical projects </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44284712" w14:textId="77777777" w:rsidR="00DF5821" w:rsidRPr="00433EAE" w:rsidRDefault="00DF5821" w:rsidP="00F3468B">
            <w:pPr>
              <w:spacing w:after="0" w:line="240" w:lineRule="auto"/>
              <w:rPr>
                <w:rFonts w:ascii="Times New Roman" w:eastAsia="Calibri" w:hAnsi="Times New Roman" w:cs="Times New Roman"/>
                <w:sz w:val="24"/>
                <w:szCs w:val="24"/>
              </w:rPr>
            </w:pPr>
            <w:r w:rsidRPr="00433EAE">
              <w:rPr>
                <w:rFonts w:ascii="Times New Roman" w:eastAsia="Calibri" w:hAnsi="Times New Roman" w:cs="Times New Roman"/>
                <w:sz w:val="24"/>
                <w:szCs w:val="24"/>
              </w:rPr>
              <w:t>Institutional and operational capacities of CSOs strengthened</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83B62EA" w14:textId="77777777" w:rsidR="00DF5821" w:rsidRPr="00433EAE" w:rsidRDefault="00DF5821" w:rsidP="00F3468B">
            <w:pPr>
              <w:spacing w:after="0" w:line="240" w:lineRule="auto"/>
              <w:rPr>
                <w:rFonts w:ascii="Times New Roman" w:eastAsia="Calibri" w:hAnsi="Times New Roman" w:cs="Times New Roman"/>
                <w:b/>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94EA1FE" w14:textId="77777777" w:rsidR="00DF5821" w:rsidRPr="00433EAE" w:rsidRDefault="00DF5821" w:rsidP="00F3468B">
            <w:pPr>
              <w:spacing w:after="0" w:line="240" w:lineRule="auto"/>
              <w:rPr>
                <w:rFonts w:ascii="Times New Roman" w:eastAsia="Calibri" w:hAnsi="Times New Roman" w:cs="Times New Roman"/>
                <w:b/>
                <w:sz w:val="24"/>
                <w:szCs w:val="24"/>
              </w:rPr>
            </w:pPr>
          </w:p>
        </w:tc>
        <w:tc>
          <w:tcPr>
            <w:tcW w:w="2119" w:type="dxa"/>
            <w:tcBorders>
              <w:top w:val="single" w:sz="4" w:space="0" w:color="auto"/>
              <w:left w:val="single" w:sz="4" w:space="0" w:color="auto"/>
              <w:bottom w:val="single" w:sz="4" w:space="0" w:color="auto"/>
              <w:right w:val="single" w:sz="4" w:space="0" w:color="auto"/>
            </w:tcBorders>
            <w:shd w:val="clear" w:color="auto" w:fill="auto"/>
          </w:tcPr>
          <w:p w14:paraId="58A97832" w14:textId="77777777" w:rsidR="00DF5821" w:rsidRPr="00433EAE" w:rsidRDefault="00DF5821" w:rsidP="00F3468B">
            <w:pPr>
              <w:rPr>
                <w:rFonts w:ascii="Times New Roman" w:hAnsi="Times New Roman" w:cs="Times New Roman"/>
                <w:sz w:val="24"/>
                <w:szCs w:val="24"/>
              </w:rPr>
            </w:pPr>
            <w:r w:rsidRPr="00433EAE">
              <w:rPr>
                <w:rFonts w:ascii="Times New Roman" w:hAnsi="Times New Roman" w:cs="Times New Roman"/>
                <w:sz w:val="24"/>
                <w:szCs w:val="24"/>
              </w:rPr>
              <w:t>National, Regional, District</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874F7CB" w14:textId="77777777" w:rsidR="00DF5821" w:rsidRPr="00433EAE" w:rsidRDefault="00DF5821" w:rsidP="00F3468B">
            <w:pPr>
              <w:rPr>
                <w:color w:val="000000"/>
              </w:rPr>
            </w:pPr>
            <w:r w:rsidRPr="00433EAE">
              <w:rPr>
                <w:color w:val="000000"/>
              </w:rPr>
              <w:t>CSOs, GACC</w:t>
            </w:r>
          </w:p>
        </w:tc>
        <w:tc>
          <w:tcPr>
            <w:tcW w:w="1669" w:type="dxa"/>
            <w:tcBorders>
              <w:top w:val="single" w:sz="4" w:space="0" w:color="auto"/>
              <w:left w:val="single" w:sz="4" w:space="0" w:color="auto"/>
              <w:bottom w:val="single" w:sz="4" w:space="0" w:color="auto"/>
              <w:right w:val="single" w:sz="4" w:space="0" w:color="auto"/>
            </w:tcBorders>
            <w:shd w:val="clear" w:color="auto" w:fill="auto"/>
          </w:tcPr>
          <w:p w14:paraId="3A531A96" w14:textId="77777777" w:rsidR="00DF5821" w:rsidRPr="00433EAE" w:rsidRDefault="00DF5821" w:rsidP="00F3468B">
            <w:pPr>
              <w:rPr>
                <w:color w:val="000000"/>
              </w:rPr>
            </w:pPr>
            <w:r w:rsidRPr="00433EAE">
              <w:rPr>
                <w:color w:val="000000"/>
              </w:rPr>
              <w:t>DSW, MOF, GRA</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212FBF71" w14:textId="77777777" w:rsidR="00DF5821" w:rsidRPr="00433EAE" w:rsidRDefault="00DF5821" w:rsidP="00F3468B">
            <w:pPr>
              <w:spacing w:after="0" w:line="240" w:lineRule="auto"/>
              <w:rPr>
                <w:rFonts w:ascii="Times New Roman" w:eastAsia="Calibri" w:hAnsi="Times New Roman" w:cs="Times New Roman"/>
                <w:sz w:val="24"/>
                <w:szCs w:val="24"/>
              </w:rPr>
            </w:pPr>
          </w:p>
        </w:tc>
      </w:tr>
    </w:tbl>
    <w:p w14:paraId="2AE0F8AC" w14:textId="77777777" w:rsidR="00DF5821" w:rsidRPr="00433EAE" w:rsidRDefault="00DF5821" w:rsidP="00C558F3">
      <w:pPr>
        <w:jc w:val="both"/>
        <w:rPr>
          <w:b/>
          <w:bCs/>
          <w:sz w:val="24"/>
          <w:szCs w:val="24"/>
        </w:rPr>
      </w:pPr>
    </w:p>
    <w:p w14:paraId="13B0B09C" w14:textId="77777777" w:rsidR="00DA233E" w:rsidRPr="00433EAE" w:rsidRDefault="00DA233E" w:rsidP="00C558F3">
      <w:pPr>
        <w:jc w:val="both"/>
        <w:rPr>
          <w:b/>
          <w:bCs/>
          <w:sz w:val="24"/>
          <w:szCs w:val="24"/>
        </w:rPr>
      </w:pPr>
    </w:p>
    <w:p w14:paraId="7C740724" w14:textId="77777777" w:rsidR="00DA233E" w:rsidRPr="00433EAE" w:rsidRDefault="00DA233E" w:rsidP="00C558F3">
      <w:pPr>
        <w:jc w:val="both"/>
        <w:rPr>
          <w:b/>
          <w:bCs/>
          <w:sz w:val="24"/>
          <w:szCs w:val="24"/>
        </w:rPr>
      </w:pPr>
    </w:p>
    <w:p w14:paraId="0A42F24F" w14:textId="77777777" w:rsidR="00DA233E" w:rsidRPr="00433EAE" w:rsidRDefault="00DA233E" w:rsidP="00C558F3">
      <w:pPr>
        <w:jc w:val="both"/>
        <w:rPr>
          <w:b/>
          <w:bCs/>
          <w:sz w:val="24"/>
          <w:szCs w:val="24"/>
        </w:rPr>
      </w:pPr>
    </w:p>
    <w:p w14:paraId="4556687C" w14:textId="77777777" w:rsidR="00DA233E" w:rsidRPr="00433EAE" w:rsidRDefault="00DA233E" w:rsidP="00C558F3">
      <w:pPr>
        <w:jc w:val="both"/>
        <w:rPr>
          <w:b/>
          <w:bCs/>
          <w:sz w:val="24"/>
          <w:szCs w:val="24"/>
        </w:rPr>
      </w:pPr>
    </w:p>
    <w:p w14:paraId="1EF34832" w14:textId="77777777" w:rsidR="00DA233E" w:rsidRPr="00433EAE" w:rsidRDefault="00DA233E" w:rsidP="00C558F3">
      <w:pPr>
        <w:jc w:val="both"/>
        <w:rPr>
          <w:b/>
          <w:bCs/>
          <w:sz w:val="24"/>
          <w:szCs w:val="24"/>
        </w:rPr>
      </w:pPr>
    </w:p>
    <w:p w14:paraId="76257642" w14:textId="77777777" w:rsidR="00DA233E" w:rsidRDefault="00DA233E" w:rsidP="00C558F3">
      <w:pPr>
        <w:jc w:val="both"/>
        <w:rPr>
          <w:b/>
          <w:bCs/>
          <w:sz w:val="24"/>
          <w:szCs w:val="24"/>
        </w:rPr>
      </w:pPr>
    </w:p>
    <w:p w14:paraId="1636C8DA" w14:textId="77777777" w:rsidR="000A38F5" w:rsidRPr="00433EAE" w:rsidRDefault="000A38F5" w:rsidP="00C558F3">
      <w:pPr>
        <w:jc w:val="both"/>
        <w:rPr>
          <w:b/>
          <w:bCs/>
          <w:sz w:val="24"/>
          <w:szCs w:val="24"/>
        </w:rPr>
      </w:pPr>
    </w:p>
    <w:p w14:paraId="4EC404DF" w14:textId="77777777" w:rsidR="00DA233E" w:rsidRPr="00433EAE" w:rsidRDefault="00DA233E" w:rsidP="00DA233E">
      <w:pPr>
        <w:rPr>
          <w:rFonts w:ascii="Times New Roman" w:eastAsia="Calibri" w:hAnsi="Times New Roman" w:cs="Times New Roman"/>
          <w:b/>
          <w:sz w:val="24"/>
          <w:szCs w:val="24"/>
        </w:rPr>
      </w:pPr>
      <w:r w:rsidRPr="00433EAE">
        <w:rPr>
          <w:rFonts w:ascii="Times New Roman" w:eastAsia="Calibri" w:hAnsi="Times New Roman" w:cs="Times New Roman"/>
          <w:b/>
          <w:sz w:val="24"/>
          <w:szCs w:val="24"/>
        </w:rPr>
        <w:lastRenderedPageBreak/>
        <w:t xml:space="preserve">STRATEGIC OBJECTIVE 4: </w:t>
      </w:r>
      <w:r w:rsidR="00BE08D2" w:rsidRPr="00433EAE">
        <w:rPr>
          <w:rFonts w:ascii="Times New Roman" w:eastAsia="Calibri" w:hAnsi="Times New Roman" w:cs="Times New Roman"/>
          <w:b/>
          <w:sz w:val="24"/>
          <w:szCs w:val="24"/>
        </w:rPr>
        <w:t xml:space="preserve"> TO CONDUCT EFFECTIVE INVESTIGATIONS AND PROSECUTIONS OF CORRUPT CONDUCT- </w:t>
      </w:r>
      <w:proofErr w:type="gramStart"/>
      <w:r w:rsidR="00BE08D2" w:rsidRPr="00433EAE">
        <w:rPr>
          <w:rFonts w:ascii="Times New Roman" w:eastAsia="Calibri" w:hAnsi="Times New Roman" w:cs="Times New Roman"/>
          <w:b/>
          <w:sz w:val="24"/>
          <w:szCs w:val="24"/>
        </w:rPr>
        <w:t>SHORT AND MEDIUM TERM</w:t>
      </w:r>
      <w:proofErr w:type="gramEnd"/>
      <w:r w:rsidR="00BE08D2" w:rsidRPr="00433EAE">
        <w:rPr>
          <w:rFonts w:ascii="Times New Roman" w:eastAsia="Calibri" w:hAnsi="Times New Roman" w:cs="Times New Roman"/>
          <w:b/>
          <w:sz w:val="24"/>
          <w:szCs w:val="24"/>
        </w:rPr>
        <w:t xml:space="preserve"> ACTIVITIES</w:t>
      </w:r>
    </w:p>
    <w:tbl>
      <w:tblPr>
        <w:tblStyle w:val="TableGrid"/>
        <w:tblW w:w="14274" w:type="dxa"/>
        <w:tblInd w:w="-714" w:type="dxa"/>
        <w:shd w:val="clear" w:color="auto" w:fill="A8D08D" w:themeFill="accent6" w:themeFillTint="99"/>
        <w:tblLook w:val="04A0" w:firstRow="1" w:lastRow="0" w:firstColumn="1" w:lastColumn="0" w:noHBand="0" w:noVBand="1"/>
      </w:tblPr>
      <w:tblGrid>
        <w:gridCol w:w="2211"/>
        <w:gridCol w:w="1816"/>
        <w:gridCol w:w="1451"/>
        <w:gridCol w:w="946"/>
        <w:gridCol w:w="1840"/>
        <w:gridCol w:w="1831"/>
        <w:gridCol w:w="2243"/>
        <w:gridCol w:w="1936"/>
      </w:tblGrid>
      <w:tr w:rsidR="00DA233E" w:rsidRPr="00433EAE" w14:paraId="16975F3C" w14:textId="77777777" w:rsidTr="00DA233E">
        <w:trPr>
          <w:trHeight w:val="277"/>
          <w:tblHeader/>
        </w:trPr>
        <w:tc>
          <w:tcPr>
            <w:tcW w:w="2211" w:type="dxa"/>
            <w:vMerge w:val="restart"/>
            <w:shd w:val="clear" w:color="auto" w:fill="auto"/>
          </w:tcPr>
          <w:p w14:paraId="50FBC942" w14:textId="77777777" w:rsidR="00DA233E" w:rsidRPr="00433EAE" w:rsidRDefault="00417389" w:rsidP="00F3468B">
            <w:pPr>
              <w:rPr>
                <w:rFonts w:ascii="Times New Roman" w:hAnsi="Times New Roman" w:cs="Times New Roman"/>
                <w:b/>
                <w:sz w:val="24"/>
                <w:szCs w:val="24"/>
              </w:rPr>
            </w:pPr>
            <w:r>
              <w:rPr>
                <w:b/>
                <w:sz w:val="24"/>
                <w:szCs w:val="24"/>
              </w:rPr>
              <w:t>Ref/</w:t>
            </w:r>
            <w:r w:rsidR="00DA233E" w:rsidRPr="00433EAE">
              <w:rPr>
                <w:rFonts w:ascii="Times New Roman" w:hAnsi="Times New Roman" w:cs="Times New Roman"/>
                <w:b/>
                <w:bCs/>
                <w:sz w:val="24"/>
                <w:szCs w:val="24"/>
              </w:rPr>
              <w:t>Broad Activity</w:t>
            </w:r>
          </w:p>
        </w:tc>
        <w:tc>
          <w:tcPr>
            <w:tcW w:w="1816" w:type="dxa"/>
            <w:vMerge w:val="restart"/>
            <w:shd w:val="clear" w:color="auto" w:fill="auto"/>
          </w:tcPr>
          <w:p w14:paraId="6664D88B" w14:textId="77777777" w:rsidR="00DA233E" w:rsidRPr="00433EAE" w:rsidRDefault="00DA233E" w:rsidP="00F3468B">
            <w:pPr>
              <w:rPr>
                <w:rFonts w:ascii="Times New Roman" w:hAnsi="Times New Roman" w:cs="Times New Roman"/>
                <w:b/>
                <w:bCs/>
                <w:sz w:val="24"/>
                <w:szCs w:val="24"/>
              </w:rPr>
            </w:pPr>
            <w:r w:rsidRPr="00433EAE">
              <w:rPr>
                <w:rFonts w:ascii="Times New Roman" w:hAnsi="Times New Roman" w:cs="Times New Roman"/>
                <w:b/>
                <w:bCs/>
                <w:sz w:val="24"/>
                <w:szCs w:val="24"/>
              </w:rPr>
              <w:t>Indicator</w:t>
            </w:r>
          </w:p>
        </w:tc>
        <w:tc>
          <w:tcPr>
            <w:tcW w:w="1451" w:type="dxa"/>
            <w:vMerge w:val="restart"/>
            <w:shd w:val="clear" w:color="auto" w:fill="auto"/>
          </w:tcPr>
          <w:p w14:paraId="45D43818" w14:textId="77777777" w:rsidR="00DA233E" w:rsidRPr="00433EAE" w:rsidRDefault="00DA233E" w:rsidP="00F3468B">
            <w:pPr>
              <w:rPr>
                <w:rFonts w:ascii="Times New Roman" w:hAnsi="Times New Roman" w:cs="Times New Roman"/>
                <w:b/>
                <w:bCs/>
                <w:sz w:val="24"/>
                <w:szCs w:val="24"/>
              </w:rPr>
            </w:pPr>
            <w:r w:rsidRPr="00433EAE">
              <w:rPr>
                <w:rFonts w:ascii="Times New Roman" w:hAnsi="Times New Roman" w:cs="Times New Roman"/>
                <w:b/>
                <w:bCs/>
                <w:sz w:val="24"/>
                <w:szCs w:val="24"/>
              </w:rPr>
              <w:t>Frequency of Data Collection</w:t>
            </w:r>
          </w:p>
        </w:tc>
        <w:tc>
          <w:tcPr>
            <w:tcW w:w="946" w:type="dxa"/>
            <w:vMerge w:val="restart"/>
            <w:shd w:val="clear" w:color="auto" w:fill="auto"/>
          </w:tcPr>
          <w:p w14:paraId="7978C443" w14:textId="77777777" w:rsidR="00DA233E" w:rsidRPr="00433EAE" w:rsidRDefault="00DA233E" w:rsidP="00F3468B">
            <w:pPr>
              <w:rPr>
                <w:rFonts w:ascii="Times New Roman" w:hAnsi="Times New Roman" w:cs="Times New Roman"/>
                <w:b/>
                <w:bCs/>
                <w:sz w:val="24"/>
                <w:szCs w:val="24"/>
              </w:rPr>
            </w:pPr>
            <w:r w:rsidRPr="00433EAE">
              <w:rPr>
                <w:rFonts w:ascii="Times New Roman" w:hAnsi="Times New Roman" w:cs="Times New Roman"/>
                <w:b/>
                <w:bCs/>
                <w:sz w:val="24"/>
                <w:szCs w:val="24"/>
              </w:rPr>
              <w:t>Data Source</w:t>
            </w:r>
          </w:p>
        </w:tc>
        <w:tc>
          <w:tcPr>
            <w:tcW w:w="1840" w:type="dxa"/>
            <w:vMerge w:val="restart"/>
            <w:shd w:val="clear" w:color="auto" w:fill="auto"/>
          </w:tcPr>
          <w:p w14:paraId="290E2C7C" w14:textId="77777777" w:rsidR="00DA233E" w:rsidRPr="00433EAE" w:rsidRDefault="00DA233E" w:rsidP="00F3468B">
            <w:pPr>
              <w:rPr>
                <w:rFonts w:ascii="Times New Roman" w:hAnsi="Times New Roman" w:cs="Times New Roman"/>
                <w:b/>
                <w:bCs/>
                <w:sz w:val="24"/>
                <w:szCs w:val="24"/>
              </w:rPr>
            </w:pPr>
            <w:r w:rsidRPr="00433EAE">
              <w:rPr>
                <w:rFonts w:ascii="Times New Roman" w:hAnsi="Times New Roman" w:cs="Times New Roman"/>
                <w:b/>
                <w:bCs/>
                <w:sz w:val="24"/>
                <w:szCs w:val="24"/>
              </w:rPr>
              <w:t>Data Disaggregation</w:t>
            </w:r>
          </w:p>
        </w:tc>
        <w:tc>
          <w:tcPr>
            <w:tcW w:w="4074" w:type="dxa"/>
            <w:gridSpan w:val="2"/>
            <w:shd w:val="clear" w:color="auto" w:fill="auto"/>
          </w:tcPr>
          <w:p w14:paraId="1FCD6B7D" w14:textId="77777777" w:rsidR="00DA233E" w:rsidRPr="00433EAE" w:rsidRDefault="00DA233E" w:rsidP="00F3468B">
            <w:pPr>
              <w:rPr>
                <w:rFonts w:ascii="Times New Roman" w:hAnsi="Times New Roman" w:cs="Times New Roman"/>
                <w:b/>
                <w:sz w:val="24"/>
                <w:szCs w:val="24"/>
              </w:rPr>
            </w:pPr>
            <w:r w:rsidRPr="00433EAE">
              <w:rPr>
                <w:rFonts w:ascii="Times New Roman" w:hAnsi="Times New Roman" w:cs="Times New Roman"/>
                <w:b/>
                <w:bCs/>
                <w:sz w:val="24"/>
                <w:szCs w:val="24"/>
              </w:rPr>
              <w:t>Implementing Partner</w:t>
            </w:r>
          </w:p>
        </w:tc>
        <w:tc>
          <w:tcPr>
            <w:tcW w:w="1936" w:type="dxa"/>
            <w:vMerge w:val="restart"/>
            <w:shd w:val="clear" w:color="auto" w:fill="auto"/>
          </w:tcPr>
          <w:p w14:paraId="26A1571B" w14:textId="77777777" w:rsidR="00DA233E" w:rsidRPr="00433EAE" w:rsidRDefault="00DA233E" w:rsidP="00F3468B">
            <w:pPr>
              <w:rPr>
                <w:rFonts w:ascii="Times New Roman" w:hAnsi="Times New Roman" w:cs="Times New Roman"/>
                <w:b/>
                <w:bCs/>
                <w:sz w:val="24"/>
                <w:szCs w:val="24"/>
              </w:rPr>
            </w:pPr>
            <w:r w:rsidRPr="00433EAE">
              <w:rPr>
                <w:rFonts w:ascii="Times New Roman" w:hAnsi="Times New Roman" w:cs="Times New Roman"/>
                <w:b/>
                <w:bCs/>
                <w:sz w:val="24"/>
                <w:szCs w:val="24"/>
              </w:rPr>
              <w:t>Result (Status of Implementation)</w:t>
            </w:r>
          </w:p>
        </w:tc>
      </w:tr>
      <w:tr w:rsidR="00DA233E" w:rsidRPr="00433EAE" w14:paraId="1974E397" w14:textId="77777777" w:rsidTr="00DA233E">
        <w:trPr>
          <w:tblHeader/>
        </w:trPr>
        <w:tc>
          <w:tcPr>
            <w:tcW w:w="2211" w:type="dxa"/>
            <w:vMerge/>
            <w:shd w:val="clear" w:color="auto" w:fill="auto"/>
          </w:tcPr>
          <w:p w14:paraId="482D2BA8" w14:textId="77777777" w:rsidR="00DA233E" w:rsidRPr="00433EAE" w:rsidRDefault="00DA233E" w:rsidP="00F3468B">
            <w:pPr>
              <w:rPr>
                <w:rFonts w:ascii="Times New Roman" w:hAnsi="Times New Roman" w:cs="Times New Roman"/>
                <w:b/>
                <w:sz w:val="24"/>
                <w:szCs w:val="24"/>
              </w:rPr>
            </w:pPr>
          </w:p>
        </w:tc>
        <w:tc>
          <w:tcPr>
            <w:tcW w:w="1816" w:type="dxa"/>
            <w:vMerge/>
            <w:shd w:val="clear" w:color="auto" w:fill="auto"/>
          </w:tcPr>
          <w:p w14:paraId="07F0A1FA" w14:textId="77777777" w:rsidR="00DA233E" w:rsidRPr="00433EAE" w:rsidRDefault="00DA233E" w:rsidP="00F3468B">
            <w:pPr>
              <w:rPr>
                <w:rFonts w:ascii="Times New Roman" w:hAnsi="Times New Roman" w:cs="Times New Roman"/>
                <w:b/>
                <w:sz w:val="24"/>
                <w:szCs w:val="24"/>
              </w:rPr>
            </w:pPr>
          </w:p>
        </w:tc>
        <w:tc>
          <w:tcPr>
            <w:tcW w:w="1451" w:type="dxa"/>
            <w:vMerge/>
            <w:shd w:val="clear" w:color="auto" w:fill="auto"/>
          </w:tcPr>
          <w:p w14:paraId="3582B469" w14:textId="77777777" w:rsidR="00DA233E" w:rsidRPr="00433EAE" w:rsidRDefault="00DA233E" w:rsidP="00F3468B">
            <w:pPr>
              <w:rPr>
                <w:rFonts w:ascii="Times New Roman" w:hAnsi="Times New Roman" w:cs="Times New Roman"/>
                <w:b/>
                <w:sz w:val="24"/>
                <w:szCs w:val="24"/>
              </w:rPr>
            </w:pPr>
          </w:p>
        </w:tc>
        <w:tc>
          <w:tcPr>
            <w:tcW w:w="946" w:type="dxa"/>
            <w:vMerge/>
            <w:shd w:val="clear" w:color="auto" w:fill="auto"/>
          </w:tcPr>
          <w:p w14:paraId="724FE9A5" w14:textId="77777777" w:rsidR="00DA233E" w:rsidRPr="00433EAE" w:rsidRDefault="00DA233E" w:rsidP="00F3468B">
            <w:pPr>
              <w:rPr>
                <w:rFonts w:ascii="Times New Roman" w:hAnsi="Times New Roman" w:cs="Times New Roman"/>
                <w:b/>
                <w:sz w:val="24"/>
                <w:szCs w:val="24"/>
              </w:rPr>
            </w:pPr>
          </w:p>
        </w:tc>
        <w:tc>
          <w:tcPr>
            <w:tcW w:w="1840" w:type="dxa"/>
            <w:vMerge/>
            <w:shd w:val="clear" w:color="auto" w:fill="auto"/>
          </w:tcPr>
          <w:p w14:paraId="7EC36669" w14:textId="77777777" w:rsidR="00DA233E" w:rsidRPr="00433EAE" w:rsidRDefault="00DA233E" w:rsidP="00F3468B">
            <w:pPr>
              <w:rPr>
                <w:rFonts w:ascii="Times New Roman" w:hAnsi="Times New Roman" w:cs="Times New Roman"/>
                <w:b/>
                <w:sz w:val="24"/>
                <w:szCs w:val="24"/>
              </w:rPr>
            </w:pPr>
          </w:p>
        </w:tc>
        <w:tc>
          <w:tcPr>
            <w:tcW w:w="1831" w:type="dxa"/>
            <w:shd w:val="clear" w:color="auto" w:fill="auto"/>
          </w:tcPr>
          <w:p w14:paraId="293CB392" w14:textId="77777777" w:rsidR="00DA233E" w:rsidRPr="00433EAE" w:rsidRDefault="00DA233E" w:rsidP="00F3468B">
            <w:pPr>
              <w:rPr>
                <w:rFonts w:ascii="Times New Roman" w:hAnsi="Times New Roman" w:cs="Times New Roman"/>
                <w:b/>
                <w:bCs/>
                <w:sz w:val="24"/>
                <w:szCs w:val="24"/>
              </w:rPr>
            </w:pPr>
            <w:r w:rsidRPr="00433EAE">
              <w:rPr>
                <w:rFonts w:ascii="Times New Roman" w:hAnsi="Times New Roman" w:cs="Times New Roman"/>
                <w:b/>
                <w:bCs/>
                <w:sz w:val="24"/>
                <w:szCs w:val="24"/>
              </w:rPr>
              <w:t>Lead</w:t>
            </w:r>
          </w:p>
        </w:tc>
        <w:tc>
          <w:tcPr>
            <w:tcW w:w="2243" w:type="dxa"/>
            <w:shd w:val="clear" w:color="auto" w:fill="auto"/>
          </w:tcPr>
          <w:p w14:paraId="18C1B166" w14:textId="77777777" w:rsidR="00DA233E" w:rsidRPr="00433EAE" w:rsidRDefault="00DA233E" w:rsidP="00F3468B">
            <w:pPr>
              <w:rPr>
                <w:rFonts w:ascii="Times New Roman" w:hAnsi="Times New Roman" w:cs="Times New Roman"/>
                <w:b/>
                <w:bCs/>
                <w:sz w:val="24"/>
                <w:szCs w:val="24"/>
              </w:rPr>
            </w:pPr>
            <w:r w:rsidRPr="00433EAE">
              <w:rPr>
                <w:rFonts w:ascii="Times New Roman" w:hAnsi="Times New Roman" w:cs="Times New Roman"/>
                <w:b/>
                <w:bCs/>
                <w:sz w:val="24"/>
                <w:szCs w:val="24"/>
              </w:rPr>
              <w:t>Collaborating</w:t>
            </w:r>
          </w:p>
        </w:tc>
        <w:tc>
          <w:tcPr>
            <w:tcW w:w="1936" w:type="dxa"/>
            <w:vMerge/>
            <w:shd w:val="clear" w:color="auto" w:fill="auto"/>
          </w:tcPr>
          <w:p w14:paraId="59BF42DC" w14:textId="77777777" w:rsidR="00DA233E" w:rsidRPr="00433EAE" w:rsidRDefault="00DA233E" w:rsidP="00F3468B">
            <w:pPr>
              <w:rPr>
                <w:rFonts w:ascii="Times New Roman" w:hAnsi="Times New Roman" w:cs="Times New Roman"/>
                <w:b/>
                <w:sz w:val="24"/>
                <w:szCs w:val="24"/>
              </w:rPr>
            </w:pPr>
          </w:p>
        </w:tc>
      </w:tr>
      <w:tr w:rsidR="00DA233E" w:rsidRPr="00433EAE" w14:paraId="7ECA9A11" w14:textId="77777777" w:rsidTr="00DA233E">
        <w:tc>
          <w:tcPr>
            <w:tcW w:w="2211" w:type="dxa"/>
            <w:shd w:val="clear" w:color="auto" w:fill="auto"/>
          </w:tcPr>
          <w:p w14:paraId="344BE063" w14:textId="77777777" w:rsidR="00DA233E" w:rsidRPr="00433EAE" w:rsidRDefault="00DA233E" w:rsidP="00F3468B">
            <w:pPr>
              <w:rPr>
                <w:rFonts w:ascii="Times New Roman" w:hAnsi="Times New Roman" w:cs="Times New Roman"/>
                <w:b/>
                <w:sz w:val="24"/>
                <w:szCs w:val="24"/>
              </w:rPr>
            </w:pPr>
            <w:r w:rsidRPr="00433EAE">
              <w:rPr>
                <w:rFonts w:ascii="Times New Roman" w:hAnsi="Times New Roman" w:cs="Times New Roman"/>
                <w:b/>
                <w:bCs/>
                <w:sz w:val="24"/>
                <w:szCs w:val="24"/>
              </w:rPr>
              <w:t>1.</w:t>
            </w:r>
            <w:r w:rsidRPr="00433EAE">
              <w:rPr>
                <w:rFonts w:ascii="Times New Roman" w:hAnsi="Times New Roman" w:cs="Times New Roman"/>
                <w:sz w:val="24"/>
                <w:szCs w:val="24"/>
              </w:rPr>
              <w:t xml:space="preserve"> </w:t>
            </w:r>
            <w:proofErr w:type="gramStart"/>
            <w:r w:rsidRPr="00433EAE">
              <w:rPr>
                <w:rFonts w:ascii="Times New Roman" w:hAnsi="Times New Roman" w:cs="Times New Roman"/>
                <w:color w:val="000000"/>
                <w:sz w:val="24"/>
                <w:szCs w:val="24"/>
              </w:rPr>
              <w:t>Ratify  and</w:t>
            </w:r>
            <w:proofErr w:type="gramEnd"/>
            <w:r w:rsidRPr="00433EAE">
              <w:rPr>
                <w:rFonts w:ascii="Times New Roman" w:hAnsi="Times New Roman" w:cs="Times New Roman"/>
                <w:color w:val="000000"/>
                <w:sz w:val="24"/>
                <w:szCs w:val="24"/>
              </w:rPr>
              <w:t xml:space="preserve"> domesticate international conventions relating to corruption, money laundering and transnational organised crime</w:t>
            </w:r>
            <w:r w:rsidRPr="00433EAE">
              <w:rPr>
                <w:rFonts w:ascii="Times New Roman" w:hAnsi="Times New Roman" w:cs="Times New Roman"/>
                <w:sz w:val="24"/>
                <w:szCs w:val="24"/>
              </w:rPr>
              <w:t xml:space="preserve"> </w:t>
            </w:r>
          </w:p>
        </w:tc>
        <w:tc>
          <w:tcPr>
            <w:tcW w:w="1816" w:type="dxa"/>
            <w:shd w:val="clear" w:color="auto" w:fill="auto"/>
          </w:tcPr>
          <w:p w14:paraId="5DEC0935" w14:textId="77777777" w:rsidR="00DA233E" w:rsidRPr="00433EAE" w:rsidRDefault="00DA233E" w:rsidP="00F3468B">
            <w:pPr>
              <w:rPr>
                <w:rFonts w:ascii="Times New Roman" w:hAnsi="Times New Roman" w:cs="Times New Roman"/>
                <w:b/>
                <w:sz w:val="24"/>
                <w:szCs w:val="24"/>
              </w:rPr>
            </w:pPr>
            <w:r w:rsidRPr="00433EAE">
              <w:rPr>
                <w:rFonts w:ascii="Times New Roman" w:hAnsi="Times New Roman" w:cs="Times New Roman"/>
                <w:color w:val="000000"/>
                <w:sz w:val="24"/>
                <w:szCs w:val="24"/>
              </w:rPr>
              <w:t>Palermo Convention ratified</w:t>
            </w:r>
          </w:p>
        </w:tc>
        <w:tc>
          <w:tcPr>
            <w:tcW w:w="1451" w:type="dxa"/>
            <w:shd w:val="clear" w:color="auto" w:fill="auto"/>
          </w:tcPr>
          <w:p w14:paraId="432A2EE3" w14:textId="77777777" w:rsidR="00DA233E" w:rsidRPr="00433EAE" w:rsidRDefault="00DA233E" w:rsidP="00F3468B">
            <w:pPr>
              <w:rPr>
                <w:rFonts w:ascii="Times New Roman" w:hAnsi="Times New Roman" w:cs="Times New Roman"/>
                <w:b/>
                <w:sz w:val="24"/>
                <w:szCs w:val="24"/>
              </w:rPr>
            </w:pPr>
          </w:p>
        </w:tc>
        <w:tc>
          <w:tcPr>
            <w:tcW w:w="946" w:type="dxa"/>
            <w:shd w:val="clear" w:color="auto" w:fill="auto"/>
          </w:tcPr>
          <w:p w14:paraId="4455A53D" w14:textId="77777777" w:rsidR="00DA233E" w:rsidRPr="00433EAE" w:rsidRDefault="00DA233E" w:rsidP="00F3468B">
            <w:pPr>
              <w:rPr>
                <w:rFonts w:ascii="Times New Roman" w:hAnsi="Times New Roman" w:cs="Times New Roman"/>
                <w:b/>
                <w:sz w:val="24"/>
                <w:szCs w:val="24"/>
              </w:rPr>
            </w:pPr>
          </w:p>
        </w:tc>
        <w:tc>
          <w:tcPr>
            <w:tcW w:w="1840" w:type="dxa"/>
            <w:shd w:val="clear" w:color="auto" w:fill="auto"/>
          </w:tcPr>
          <w:p w14:paraId="24B0E8C8" w14:textId="77777777" w:rsidR="00DA233E" w:rsidRPr="00433EAE" w:rsidRDefault="00DA233E" w:rsidP="00F3468B">
            <w:pPr>
              <w:rPr>
                <w:rFonts w:ascii="Times New Roman" w:hAnsi="Times New Roman" w:cs="Times New Roman"/>
                <w:sz w:val="24"/>
                <w:szCs w:val="24"/>
              </w:rPr>
            </w:pPr>
            <w:r w:rsidRPr="00433EAE">
              <w:rPr>
                <w:rFonts w:ascii="Times New Roman" w:hAnsi="Times New Roman" w:cs="Times New Roman"/>
                <w:sz w:val="24"/>
                <w:szCs w:val="24"/>
              </w:rPr>
              <w:t>National</w:t>
            </w:r>
          </w:p>
        </w:tc>
        <w:tc>
          <w:tcPr>
            <w:tcW w:w="1831" w:type="dxa"/>
            <w:shd w:val="clear" w:color="auto" w:fill="auto"/>
          </w:tcPr>
          <w:p w14:paraId="31DF0F68" w14:textId="77777777" w:rsidR="00DA233E" w:rsidRPr="00433EAE" w:rsidRDefault="00DA233E" w:rsidP="00F3468B">
            <w:pPr>
              <w:rPr>
                <w:rFonts w:ascii="Times New Roman" w:hAnsi="Times New Roman" w:cs="Times New Roman"/>
                <w:color w:val="000000"/>
                <w:sz w:val="24"/>
                <w:szCs w:val="24"/>
              </w:rPr>
            </w:pPr>
            <w:r w:rsidRPr="00433EAE">
              <w:rPr>
                <w:rFonts w:ascii="Times New Roman" w:hAnsi="Times New Roman" w:cs="Times New Roman"/>
                <w:color w:val="000000"/>
                <w:sz w:val="24"/>
                <w:szCs w:val="24"/>
              </w:rPr>
              <w:t>AG, Min Foreign Affairs, Parliament of Ghana</w:t>
            </w:r>
          </w:p>
        </w:tc>
        <w:tc>
          <w:tcPr>
            <w:tcW w:w="2243" w:type="dxa"/>
            <w:shd w:val="clear" w:color="auto" w:fill="auto"/>
          </w:tcPr>
          <w:p w14:paraId="555EDEF3" w14:textId="77777777" w:rsidR="00DA233E" w:rsidRPr="00433EAE" w:rsidRDefault="00DA233E" w:rsidP="00F3468B">
            <w:pPr>
              <w:rPr>
                <w:rFonts w:ascii="Times New Roman" w:hAnsi="Times New Roman" w:cs="Times New Roman"/>
                <w:color w:val="000000"/>
                <w:sz w:val="24"/>
                <w:szCs w:val="24"/>
              </w:rPr>
            </w:pPr>
            <w:r w:rsidRPr="00433EAE">
              <w:rPr>
                <w:rFonts w:ascii="Times New Roman" w:hAnsi="Times New Roman" w:cs="Times New Roman"/>
                <w:color w:val="000000"/>
                <w:sz w:val="24"/>
                <w:szCs w:val="24"/>
              </w:rPr>
              <w:t xml:space="preserve">FIC, EOCO, </w:t>
            </w:r>
            <w:proofErr w:type="gramStart"/>
            <w:r w:rsidRPr="00433EAE">
              <w:rPr>
                <w:rFonts w:ascii="Times New Roman" w:hAnsi="Times New Roman" w:cs="Times New Roman"/>
                <w:color w:val="000000"/>
                <w:sz w:val="24"/>
                <w:szCs w:val="24"/>
              </w:rPr>
              <w:t>Police ,BNI</w:t>
            </w:r>
            <w:proofErr w:type="gramEnd"/>
          </w:p>
        </w:tc>
        <w:tc>
          <w:tcPr>
            <w:tcW w:w="1936" w:type="dxa"/>
            <w:shd w:val="clear" w:color="auto" w:fill="auto"/>
          </w:tcPr>
          <w:p w14:paraId="339BE5C6" w14:textId="77777777" w:rsidR="00DA233E" w:rsidRPr="00433EAE" w:rsidRDefault="00DA233E" w:rsidP="00F3468B">
            <w:pPr>
              <w:rPr>
                <w:rFonts w:ascii="Times New Roman" w:hAnsi="Times New Roman" w:cs="Times New Roman"/>
                <w:b/>
                <w:sz w:val="24"/>
                <w:szCs w:val="24"/>
              </w:rPr>
            </w:pPr>
          </w:p>
        </w:tc>
      </w:tr>
      <w:tr w:rsidR="00DA233E" w:rsidRPr="00433EAE" w14:paraId="640E4DB5" w14:textId="77777777" w:rsidTr="00DA233E">
        <w:tc>
          <w:tcPr>
            <w:tcW w:w="2211" w:type="dxa"/>
            <w:shd w:val="clear" w:color="auto" w:fill="auto"/>
          </w:tcPr>
          <w:p w14:paraId="3D8586C5" w14:textId="77777777" w:rsidR="00DA233E" w:rsidRPr="00433EAE" w:rsidRDefault="00DA233E" w:rsidP="00F3468B">
            <w:pPr>
              <w:rPr>
                <w:rFonts w:ascii="Times New Roman" w:hAnsi="Times New Roman" w:cs="Times New Roman"/>
                <w:color w:val="000000"/>
                <w:sz w:val="24"/>
                <w:szCs w:val="24"/>
              </w:rPr>
            </w:pPr>
            <w:r w:rsidRPr="00433EAE">
              <w:rPr>
                <w:rFonts w:ascii="Times New Roman" w:hAnsi="Times New Roman" w:cs="Times New Roman"/>
                <w:b/>
                <w:bCs/>
                <w:color w:val="000000"/>
                <w:sz w:val="24"/>
                <w:szCs w:val="24"/>
              </w:rPr>
              <w:t>3.</w:t>
            </w:r>
            <w:r w:rsidRPr="00433EAE">
              <w:rPr>
                <w:rFonts w:ascii="Times New Roman" w:hAnsi="Times New Roman" w:cs="Times New Roman"/>
                <w:color w:val="000000"/>
                <w:sz w:val="24"/>
                <w:szCs w:val="24"/>
              </w:rPr>
              <w:t xml:space="preserve"> Enforce AC laws impartially, regardless of position or status of parties involved </w:t>
            </w:r>
          </w:p>
        </w:tc>
        <w:tc>
          <w:tcPr>
            <w:tcW w:w="1816" w:type="dxa"/>
            <w:shd w:val="clear" w:color="auto" w:fill="auto"/>
          </w:tcPr>
          <w:p w14:paraId="46901280" w14:textId="77777777" w:rsidR="00DA233E" w:rsidRPr="00433EAE" w:rsidRDefault="00DA233E" w:rsidP="00F3468B">
            <w:pPr>
              <w:rPr>
                <w:rFonts w:ascii="Times New Roman" w:hAnsi="Times New Roman" w:cs="Times New Roman"/>
                <w:b/>
                <w:sz w:val="24"/>
                <w:szCs w:val="24"/>
              </w:rPr>
            </w:pPr>
            <w:r w:rsidRPr="00433EAE">
              <w:rPr>
                <w:rFonts w:ascii="Times New Roman" w:hAnsi="Times New Roman" w:cs="Times New Roman"/>
                <w:color w:val="000000"/>
                <w:sz w:val="24"/>
                <w:szCs w:val="24"/>
              </w:rPr>
              <w:t>AC laws enforced</w:t>
            </w:r>
          </w:p>
        </w:tc>
        <w:tc>
          <w:tcPr>
            <w:tcW w:w="1451" w:type="dxa"/>
            <w:shd w:val="clear" w:color="auto" w:fill="auto"/>
          </w:tcPr>
          <w:p w14:paraId="202297A9" w14:textId="77777777" w:rsidR="00DA233E" w:rsidRPr="00433EAE" w:rsidRDefault="00DA233E" w:rsidP="00F3468B">
            <w:pPr>
              <w:rPr>
                <w:rFonts w:ascii="Times New Roman" w:hAnsi="Times New Roman" w:cs="Times New Roman"/>
                <w:b/>
                <w:sz w:val="24"/>
                <w:szCs w:val="24"/>
              </w:rPr>
            </w:pPr>
          </w:p>
        </w:tc>
        <w:tc>
          <w:tcPr>
            <w:tcW w:w="946" w:type="dxa"/>
            <w:shd w:val="clear" w:color="auto" w:fill="auto"/>
          </w:tcPr>
          <w:p w14:paraId="6A20FC18" w14:textId="77777777" w:rsidR="00DA233E" w:rsidRPr="00433EAE" w:rsidRDefault="00DA233E" w:rsidP="00F3468B">
            <w:pPr>
              <w:rPr>
                <w:rFonts w:ascii="Times New Roman" w:hAnsi="Times New Roman" w:cs="Times New Roman"/>
                <w:b/>
                <w:sz w:val="24"/>
                <w:szCs w:val="24"/>
              </w:rPr>
            </w:pPr>
          </w:p>
        </w:tc>
        <w:tc>
          <w:tcPr>
            <w:tcW w:w="1840" w:type="dxa"/>
            <w:shd w:val="clear" w:color="auto" w:fill="auto"/>
          </w:tcPr>
          <w:p w14:paraId="0E740C6C" w14:textId="77777777" w:rsidR="00DA233E" w:rsidRPr="00433EAE" w:rsidRDefault="00DA233E" w:rsidP="00F3468B">
            <w:pPr>
              <w:rPr>
                <w:rFonts w:ascii="Times New Roman" w:hAnsi="Times New Roman" w:cs="Times New Roman"/>
                <w:sz w:val="24"/>
                <w:szCs w:val="24"/>
              </w:rPr>
            </w:pPr>
            <w:r w:rsidRPr="00433EAE">
              <w:rPr>
                <w:rFonts w:ascii="Times New Roman" w:hAnsi="Times New Roman" w:cs="Times New Roman"/>
                <w:sz w:val="24"/>
                <w:szCs w:val="24"/>
              </w:rPr>
              <w:t>National, Regional, District, Male, Female</w:t>
            </w:r>
          </w:p>
        </w:tc>
        <w:tc>
          <w:tcPr>
            <w:tcW w:w="1831" w:type="dxa"/>
            <w:shd w:val="clear" w:color="auto" w:fill="auto"/>
          </w:tcPr>
          <w:p w14:paraId="150D4DB3" w14:textId="77777777" w:rsidR="00DA233E" w:rsidRPr="00433EAE" w:rsidRDefault="00DA233E" w:rsidP="00F3468B">
            <w:pPr>
              <w:rPr>
                <w:rFonts w:ascii="Times New Roman" w:hAnsi="Times New Roman" w:cs="Times New Roman"/>
                <w:color w:val="000000"/>
                <w:sz w:val="24"/>
                <w:szCs w:val="24"/>
              </w:rPr>
            </w:pPr>
            <w:r w:rsidRPr="00433EAE">
              <w:rPr>
                <w:rFonts w:ascii="Times New Roman" w:hAnsi="Times New Roman" w:cs="Times New Roman"/>
                <w:color w:val="000000"/>
                <w:sz w:val="24"/>
                <w:szCs w:val="24"/>
              </w:rPr>
              <w:t>EOCO, CHRAJ, BNI, Police, NACOB</w:t>
            </w:r>
          </w:p>
        </w:tc>
        <w:tc>
          <w:tcPr>
            <w:tcW w:w="2243" w:type="dxa"/>
            <w:shd w:val="clear" w:color="auto" w:fill="auto"/>
          </w:tcPr>
          <w:p w14:paraId="3A6A83ED" w14:textId="77777777" w:rsidR="00DA233E" w:rsidRPr="00433EAE" w:rsidRDefault="00DA233E" w:rsidP="00F3468B">
            <w:pPr>
              <w:rPr>
                <w:rFonts w:ascii="Times New Roman" w:hAnsi="Times New Roman" w:cs="Times New Roman"/>
                <w:color w:val="000000"/>
                <w:sz w:val="24"/>
                <w:szCs w:val="24"/>
              </w:rPr>
            </w:pPr>
            <w:r w:rsidRPr="00433EAE">
              <w:rPr>
                <w:rFonts w:ascii="Times New Roman" w:hAnsi="Times New Roman" w:cs="Times New Roman"/>
                <w:color w:val="000000"/>
                <w:sz w:val="24"/>
                <w:szCs w:val="24"/>
              </w:rPr>
              <w:t>Judicial Service</w:t>
            </w:r>
          </w:p>
        </w:tc>
        <w:tc>
          <w:tcPr>
            <w:tcW w:w="1936" w:type="dxa"/>
            <w:shd w:val="clear" w:color="auto" w:fill="auto"/>
          </w:tcPr>
          <w:p w14:paraId="2353E1E8" w14:textId="77777777" w:rsidR="00DA233E" w:rsidRPr="00433EAE" w:rsidRDefault="00DA233E" w:rsidP="00F3468B">
            <w:pPr>
              <w:rPr>
                <w:rFonts w:ascii="Times New Roman" w:hAnsi="Times New Roman" w:cs="Times New Roman"/>
                <w:b/>
                <w:sz w:val="24"/>
                <w:szCs w:val="24"/>
              </w:rPr>
            </w:pPr>
          </w:p>
        </w:tc>
      </w:tr>
      <w:tr w:rsidR="00DA233E" w:rsidRPr="00433EAE" w14:paraId="6D86849E" w14:textId="77777777" w:rsidTr="00DA233E">
        <w:tc>
          <w:tcPr>
            <w:tcW w:w="2211" w:type="dxa"/>
            <w:shd w:val="clear" w:color="auto" w:fill="auto"/>
          </w:tcPr>
          <w:p w14:paraId="13C7FD16" w14:textId="77777777" w:rsidR="00DA233E" w:rsidRPr="00433EAE" w:rsidRDefault="00DA233E" w:rsidP="00F3468B">
            <w:pPr>
              <w:rPr>
                <w:rFonts w:ascii="Times New Roman" w:hAnsi="Times New Roman" w:cs="Times New Roman"/>
                <w:color w:val="000000"/>
                <w:sz w:val="24"/>
                <w:szCs w:val="24"/>
              </w:rPr>
            </w:pPr>
            <w:r w:rsidRPr="00433EAE">
              <w:rPr>
                <w:rFonts w:ascii="Times New Roman" w:hAnsi="Times New Roman" w:cs="Times New Roman"/>
                <w:color w:val="000000"/>
                <w:sz w:val="24"/>
                <w:szCs w:val="24"/>
              </w:rPr>
              <w:t xml:space="preserve">6. Acquire communication and information technology </w:t>
            </w:r>
            <w:proofErr w:type="gramStart"/>
            <w:r w:rsidRPr="00433EAE">
              <w:rPr>
                <w:rFonts w:ascii="Times New Roman" w:hAnsi="Times New Roman" w:cs="Times New Roman"/>
                <w:color w:val="000000"/>
                <w:sz w:val="24"/>
                <w:szCs w:val="24"/>
              </w:rPr>
              <w:t>equipment  to</w:t>
            </w:r>
            <w:proofErr w:type="gramEnd"/>
            <w:r w:rsidRPr="00433EAE">
              <w:rPr>
                <w:rFonts w:ascii="Times New Roman" w:hAnsi="Times New Roman" w:cs="Times New Roman"/>
                <w:color w:val="000000"/>
                <w:sz w:val="24"/>
                <w:szCs w:val="24"/>
              </w:rPr>
              <w:t xml:space="preserve"> support investigation </w:t>
            </w:r>
          </w:p>
        </w:tc>
        <w:tc>
          <w:tcPr>
            <w:tcW w:w="1816" w:type="dxa"/>
            <w:shd w:val="clear" w:color="auto" w:fill="auto"/>
          </w:tcPr>
          <w:p w14:paraId="7A44F0C8" w14:textId="77777777" w:rsidR="00DA233E" w:rsidRPr="00433EAE" w:rsidRDefault="00DA233E" w:rsidP="00F3468B">
            <w:pPr>
              <w:rPr>
                <w:rFonts w:ascii="Times New Roman" w:hAnsi="Times New Roman" w:cs="Times New Roman"/>
                <w:b/>
                <w:sz w:val="24"/>
                <w:szCs w:val="24"/>
              </w:rPr>
            </w:pPr>
            <w:r w:rsidRPr="00433EAE">
              <w:rPr>
                <w:rFonts w:ascii="Times New Roman" w:hAnsi="Times New Roman" w:cs="Times New Roman"/>
                <w:color w:val="000000"/>
                <w:sz w:val="24"/>
                <w:szCs w:val="24"/>
              </w:rPr>
              <w:t>Communication and information technology equipment acquired</w:t>
            </w:r>
          </w:p>
        </w:tc>
        <w:tc>
          <w:tcPr>
            <w:tcW w:w="1451" w:type="dxa"/>
            <w:shd w:val="clear" w:color="auto" w:fill="auto"/>
          </w:tcPr>
          <w:p w14:paraId="41D626E9" w14:textId="77777777" w:rsidR="00DA233E" w:rsidRPr="00433EAE" w:rsidRDefault="00DA233E" w:rsidP="00F3468B">
            <w:pPr>
              <w:rPr>
                <w:rFonts w:ascii="Times New Roman" w:hAnsi="Times New Roman" w:cs="Times New Roman"/>
                <w:bCs/>
                <w:sz w:val="24"/>
                <w:szCs w:val="24"/>
              </w:rPr>
            </w:pPr>
          </w:p>
        </w:tc>
        <w:tc>
          <w:tcPr>
            <w:tcW w:w="946" w:type="dxa"/>
            <w:shd w:val="clear" w:color="auto" w:fill="auto"/>
          </w:tcPr>
          <w:p w14:paraId="4F9F9508" w14:textId="77777777" w:rsidR="00DA233E" w:rsidRPr="00433EAE" w:rsidRDefault="00DA233E" w:rsidP="00F3468B">
            <w:pPr>
              <w:rPr>
                <w:rFonts w:ascii="Times New Roman" w:hAnsi="Times New Roman" w:cs="Times New Roman"/>
                <w:b/>
                <w:sz w:val="24"/>
                <w:szCs w:val="24"/>
              </w:rPr>
            </w:pPr>
          </w:p>
        </w:tc>
        <w:tc>
          <w:tcPr>
            <w:tcW w:w="1840" w:type="dxa"/>
            <w:shd w:val="clear" w:color="auto" w:fill="auto"/>
          </w:tcPr>
          <w:p w14:paraId="38252C53" w14:textId="77777777" w:rsidR="00DA233E" w:rsidRPr="00433EAE" w:rsidRDefault="00DA233E" w:rsidP="00F3468B">
            <w:pPr>
              <w:rPr>
                <w:rFonts w:ascii="Times New Roman" w:hAnsi="Times New Roman" w:cs="Times New Roman"/>
                <w:sz w:val="24"/>
                <w:szCs w:val="24"/>
              </w:rPr>
            </w:pPr>
            <w:r w:rsidRPr="00433EAE">
              <w:rPr>
                <w:rFonts w:ascii="Times New Roman" w:hAnsi="Times New Roman" w:cs="Times New Roman"/>
                <w:sz w:val="24"/>
                <w:szCs w:val="24"/>
              </w:rPr>
              <w:t xml:space="preserve">National, Regional, District </w:t>
            </w:r>
          </w:p>
        </w:tc>
        <w:tc>
          <w:tcPr>
            <w:tcW w:w="1831" w:type="dxa"/>
            <w:shd w:val="clear" w:color="auto" w:fill="auto"/>
          </w:tcPr>
          <w:p w14:paraId="05222C85" w14:textId="77777777" w:rsidR="00DA233E" w:rsidRPr="00433EAE" w:rsidRDefault="00DA233E" w:rsidP="00F3468B">
            <w:pPr>
              <w:rPr>
                <w:rFonts w:ascii="Times New Roman" w:hAnsi="Times New Roman" w:cs="Times New Roman"/>
                <w:color w:val="000000"/>
                <w:sz w:val="24"/>
                <w:szCs w:val="24"/>
              </w:rPr>
            </w:pPr>
            <w:r w:rsidRPr="00433EAE">
              <w:rPr>
                <w:rFonts w:ascii="Times New Roman" w:hAnsi="Times New Roman" w:cs="Times New Roman"/>
                <w:color w:val="000000"/>
                <w:sz w:val="24"/>
                <w:szCs w:val="24"/>
              </w:rPr>
              <w:t xml:space="preserve">EOCO, CHRAJ, BNI, FIC </w:t>
            </w:r>
          </w:p>
        </w:tc>
        <w:tc>
          <w:tcPr>
            <w:tcW w:w="2243" w:type="dxa"/>
            <w:shd w:val="clear" w:color="auto" w:fill="auto"/>
          </w:tcPr>
          <w:p w14:paraId="0B129EEB" w14:textId="77777777" w:rsidR="00DA233E" w:rsidRPr="00433EAE" w:rsidRDefault="00DA233E" w:rsidP="00F3468B">
            <w:pPr>
              <w:rPr>
                <w:rFonts w:ascii="Times New Roman" w:hAnsi="Times New Roman" w:cs="Times New Roman"/>
                <w:color w:val="000000"/>
                <w:sz w:val="24"/>
                <w:szCs w:val="24"/>
              </w:rPr>
            </w:pPr>
            <w:r w:rsidRPr="00433EAE">
              <w:rPr>
                <w:rFonts w:ascii="Times New Roman" w:hAnsi="Times New Roman" w:cs="Times New Roman"/>
                <w:color w:val="000000"/>
                <w:sz w:val="24"/>
                <w:szCs w:val="24"/>
              </w:rPr>
              <w:t>MOFEP, Public Procurement Authority</w:t>
            </w:r>
          </w:p>
        </w:tc>
        <w:tc>
          <w:tcPr>
            <w:tcW w:w="1936" w:type="dxa"/>
            <w:shd w:val="clear" w:color="auto" w:fill="auto"/>
          </w:tcPr>
          <w:p w14:paraId="6467647A" w14:textId="77777777" w:rsidR="00DA233E" w:rsidRPr="00433EAE" w:rsidRDefault="00DA233E" w:rsidP="00F3468B">
            <w:pPr>
              <w:rPr>
                <w:rFonts w:ascii="Times New Roman" w:hAnsi="Times New Roman" w:cs="Times New Roman"/>
                <w:b/>
                <w:sz w:val="24"/>
                <w:szCs w:val="24"/>
              </w:rPr>
            </w:pPr>
          </w:p>
        </w:tc>
      </w:tr>
      <w:tr w:rsidR="00DA233E" w:rsidRPr="00433EAE" w14:paraId="263BF31E" w14:textId="77777777" w:rsidTr="00DA233E">
        <w:tc>
          <w:tcPr>
            <w:tcW w:w="2211" w:type="dxa"/>
            <w:shd w:val="clear" w:color="auto" w:fill="auto"/>
          </w:tcPr>
          <w:p w14:paraId="5C9A9B9B" w14:textId="77777777" w:rsidR="00DA233E" w:rsidRPr="00433EAE" w:rsidRDefault="00DA233E" w:rsidP="00F3468B">
            <w:pPr>
              <w:rPr>
                <w:rFonts w:ascii="Times New Roman" w:hAnsi="Times New Roman" w:cs="Times New Roman"/>
                <w:color w:val="000000"/>
                <w:sz w:val="24"/>
                <w:szCs w:val="24"/>
              </w:rPr>
            </w:pPr>
            <w:r w:rsidRPr="00433EAE">
              <w:rPr>
                <w:rFonts w:ascii="Times New Roman" w:hAnsi="Times New Roman" w:cs="Times New Roman"/>
                <w:color w:val="000000"/>
                <w:sz w:val="24"/>
                <w:szCs w:val="24"/>
              </w:rPr>
              <w:t xml:space="preserve">7. Provide and furnish office accommodation for anti-corruption Agencies </w:t>
            </w:r>
          </w:p>
        </w:tc>
        <w:tc>
          <w:tcPr>
            <w:tcW w:w="1816" w:type="dxa"/>
            <w:shd w:val="clear" w:color="auto" w:fill="auto"/>
          </w:tcPr>
          <w:p w14:paraId="32506D0A" w14:textId="77777777" w:rsidR="00DA233E" w:rsidRPr="00433EAE" w:rsidRDefault="00DA233E" w:rsidP="00F3468B">
            <w:pPr>
              <w:rPr>
                <w:rFonts w:ascii="Times New Roman" w:hAnsi="Times New Roman" w:cs="Times New Roman"/>
                <w:b/>
                <w:sz w:val="24"/>
                <w:szCs w:val="24"/>
              </w:rPr>
            </w:pPr>
            <w:r w:rsidRPr="00433EAE">
              <w:rPr>
                <w:rFonts w:ascii="Times New Roman" w:hAnsi="Times New Roman" w:cs="Times New Roman"/>
                <w:color w:val="000000"/>
                <w:sz w:val="24"/>
                <w:szCs w:val="24"/>
              </w:rPr>
              <w:t>Office accommodation provided and furnished</w:t>
            </w:r>
          </w:p>
        </w:tc>
        <w:tc>
          <w:tcPr>
            <w:tcW w:w="1451" w:type="dxa"/>
            <w:shd w:val="clear" w:color="auto" w:fill="auto"/>
          </w:tcPr>
          <w:p w14:paraId="5273E968" w14:textId="77777777" w:rsidR="00DA233E" w:rsidRPr="00433EAE" w:rsidRDefault="00DA233E" w:rsidP="00F3468B">
            <w:pPr>
              <w:rPr>
                <w:rFonts w:ascii="Times New Roman" w:hAnsi="Times New Roman" w:cs="Times New Roman"/>
                <w:bCs/>
                <w:sz w:val="24"/>
                <w:szCs w:val="24"/>
              </w:rPr>
            </w:pPr>
          </w:p>
        </w:tc>
        <w:tc>
          <w:tcPr>
            <w:tcW w:w="946" w:type="dxa"/>
            <w:shd w:val="clear" w:color="auto" w:fill="auto"/>
          </w:tcPr>
          <w:p w14:paraId="43CE0D47" w14:textId="77777777" w:rsidR="00DA233E" w:rsidRPr="00433EAE" w:rsidRDefault="00DA233E" w:rsidP="00F3468B">
            <w:pPr>
              <w:rPr>
                <w:rFonts w:ascii="Times New Roman" w:hAnsi="Times New Roman" w:cs="Times New Roman"/>
                <w:b/>
                <w:sz w:val="24"/>
                <w:szCs w:val="24"/>
              </w:rPr>
            </w:pPr>
          </w:p>
        </w:tc>
        <w:tc>
          <w:tcPr>
            <w:tcW w:w="1840" w:type="dxa"/>
            <w:shd w:val="clear" w:color="auto" w:fill="auto"/>
          </w:tcPr>
          <w:p w14:paraId="52E0361B" w14:textId="77777777" w:rsidR="00DA233E" w:rsidRPr="00433EAE" w:rsidRDefault="00DA233E" w:rsidP="00F3468B">
            <w:pPr>
              <w:rPr>
                <w:rFonts w:ascii="Times New Roman" w:hAnsi="Times New Roman" w:cs="Times New Roman"/>
                <w:sz w:val="24"/>
                <w:szCs w:val="24"/>
              </w:rPr>
            </w:pPr>
            <w:r w:rsidRPr="00433EAE">
              <w:rPr>
                <w:rFonts w:ascii="Times New Roman" w:hAnsi="Times New Roman" w:cs="Times New Roman"/>
                <w:sz w:val="24"/>
                <w:szCs w:val="24"/>
              </w:rPr>
              <w:t xml:space="preserve">National, Regional, District </w:t>
            </w:r>
          </w:p>
        </w:tc>
        <w:tc>
          <w:tcPr>
            <w:tcW w:w="1831" w:type="dxa"/>
            <w:shd w:val="clear" w:color="auto" w:fill="auto"/>
          </w:tcPr>
          <w:p w14:paraId="7E88976D" w14:textId="77777777" w:rsidR="00DA233E" w:rsidRPr="00433EAE" w:rsidRDefault="00DA233E" w:rsidP="00F3468B">
            <w:pPr>
              <w:rPr>
                <w:rFonts w:ascii="Times New Roman" w:hAnsi="Times New Roman" w:cs="Times New Roman"/>
                <w:color w:val="000000"/>
                <w:sz w:val="24"/>
                <w:szCs w:val="24"/>
              </w:rPr>
            </w:pPr>
            <w:r w:rsidRPr="00433EAE">
              <w:rPr>
                <w:rFonts w:ascii="Times New Roman" w:hAnsi="Times New Roman" w:cs="Times New Roman"/>
                <w:color w:val="000000"/>
                <w:sz w:val="24"/>
                <w:szCs w:val="24"/>
              </w:rPr>
              <w:t>MoF</w:t>
            </w:r>
          </w:p>
        </w:tc>
        <w:tc>
          <w:tcPr>
            <w:tcW w:w="2243" w:type="dxa"/>
            <w:shd w:val="clear" w:color="auto" w:fill="auto"/>
          </w:tcPr>
          <w:p w14:paraId="592626D5" w14:textId="77777777" w:rsidR="00DA233E" w:rsidRPr="00433EAE" w:rsidRDefault="00DA233E" w:rsidP="00F3468B">
            <w:pPr>
              <w:rPr>
                <w:rFonts w:ascii="Times New Roman" w:hAnsi="Times New Roman" w:cs="Times New Roman"/>
                <w:color w:val="000000"/>
                <w:sz w:val="24"/>
                <w:szCs w:val="24"/>
              </w:rPr>
            </w:pPr>
            <w:r w:rsidRPr="00433EAE">
              <w:rPr>
                <w:rFonts w:ascii="Times New Roman" w:hAnsi="Times New Roman" w:cs="Times New Roman"/>
                <w:color w:val="000000"/>
                <w:sz w:val="24"/>
                <w:szCs w:val="24"/>
              </w:rPr>
              <w:t xml:space="preserve">CHRAJ, EOCO, FIC, </w:t>
            </w:r>
            <w:proofErr w:type="spellStart"/>
            <w:r w:rsidRPr="00433EAE">
              <w:rPr>
                <w:rFonts w:ascii="Times New Roman" w:hAnsi="Times New Roman" w:cs="Times New Roman"/>
                <w:color w:val="000000"/>
                <w:sz w:val="24"/>
                <w:szCs w:val="24"/>
              </w:rPr>
              <w:t>AuG</w:t>
            </w:r>
            <w:proofErr w:type="spellEnd"/>
          </w:p>
        </w:tc>
        <w:tc>
          <w:tcPr>
            <w:tcW w:w="1936" w:type="dxa"/>
            <w:shd w:val="clear" w:color="auto" w:fill="auto"/>
          </w:tcPr>
          <w:p w14:paraId="27ACAB7F" w14:textId="77777777" w:rsidR="00DA233E" w:rsidRPr="00433EAE" w:rsidRDefault="00DA233E" w:rsidP="00F3468B">
            <w:pPr>
              <w:rPr>
                <w:rFonts w:ascii="Times New Roman" w:hAnsi="Times New Roman" w:cs="Times New Roman"/>
                <w:b/>
                <w:sz w:val="24"/>
                <w:szCs w:val="24"/>
              </w:rPr>
            </w:pPr>
          </w:p>
        </w:tc>
      </w:tr>
      <w:tr w:rsidR="00DA233E" w:rsidRPr="00433EAE" w14:paraId="00695AAC" w14:textId="77777777" w:rsidTr="00DA233E">
        <w:trPr>
          <w:trHeight w:val="773"/>
        </w:trPr>
        <w:tc>
          <w:tcPr>
            <w:tcW w:w="2211" w:type="dxa"/>
            <w:shd w:val="clear" w:color="auto" w:fill="auto"/>
          </w:tcPr>
          <w:p w14:paraId="64EA806A" w14:textId="77777777" w:rsidR="00DA233E" w:rsidRPr="00433EAE" w:rsidRDefault="00DA233E" w:rsidP="00F3468B">
            <w:pPr>
              <w:rPr>
                <w:rFonts w:ascii="Times New Roman" w:hAnsi="Times New Roman" w:cs="Times New Roman"/>
                <w:color w:val="000000"/>
                <w:sz w:val="24"/>
                <w:szCs w:val="24"/>
              </w:rPr>
            </w:pPr>
            <w:r w:rsidRPr="00433EAE">
              <w:rPr>
                <w:rFonts w:ascii="Times New Roman" w:hAnsi="Times New Roman" w:cs="Times New Roman"/>
                <w:color w:val="000000"/>
                <w:sz w:val="24"/>
                <w:szCs w:val="24"/>
              </w:rPr>
              <w:lastRenderedPageBreak/>
              <w:t xml:space="preserve">8. Recruit prosecutors for A-Gs office </w:t>
            </w:r>
          </w:p>
        </w:tc>
        <w:tc>
          <w:tcPr>
            <w:tcW w:w="1816" w:type="dxa"/>
            <w:shd w:val="clear" w:color="auto" w:fill="auto"/>
          </w:tcPr>
          <w:p w14:paraId="134D5D65" w14:textId="77777777" w:rsidR="00DA233E" w:rsidRPr="00433EAE" w:rsidRDefault="00DA233E" w:rsidP="00F3468B">
            <w:pPr>
              <w:rPr>
                <w:rFonts w:ascii="Times New Roman" w:hAnsi="Times New Roman" w:cs="Times New Roman"/>
                <w:b/>
                <w:sz w:val="24"/>
                <w:szCs w:val="24"/>
              </w:rPr>
            </w:pPr>
            <w:r w:rsidRPr="00433EAE">
              <w:rPr>
                <w:rFonts w:ascii="Times New Roman" w:hAnsi="Times New Roman" w:cs="Times New Roman"/>
                <w:color w:val="000000"/>
                <w:sz w:val="24"/>
                <w:szCs w:val="24"/>
              </w:rPr>
              <w:t>Number of prosecutors recruited</w:t>
            </w:r>
          </w:p>
        </w:tc>
        <w:tc>
          <w:tcPr>
            <w:tcW w:w="1451" w:type="dxa"/>
            <w:shd w:val="clear" w:color="auto" w:fill="auto"/>
          </w:tcPr>
          <w:p w14:paraId="1A049AF9" w14:textId="77777777" w:rsidR="00DA233E" w:rsidRPr="00433EAE" w:rsidRDefault="00DA233E" w:rsidP="00F3468B">
            <w:pPr>
              <w:rPr>
                <w:rFonts w:ascii="Times New Roman" w:hAnsi="Times New Roman" w:cs="Times New Roman"/>
                <w:bCs/>
                <w:sz w:val="24"/>
                <w:szCs w:val="24"/>
              </w:rPr>
            </w:pPr>
          </w:p>
        </w:tc>
        <w:tc>
          <w:tcPr>
            <w:tcW w:w="946" w:type="dxa"/>
            <w:shd w:val="clear" w:color="auto" w:fill="auto"/>
          </w:tcPr>
          <w:p w14:paraId="3DBA0D89" w14:textId="77777777" w:rsidR="00DA233E" w:rsidRPr="00433EAE" w:rsidRDefault="00DA233E" w:rsidP="00F3468B">
            <w:pPr>
              <w:rPr>
                <w:rFonts w:ascii="Times New Roman" w:hAnsi="Times New Roman" w:cs="Times New Roman"/>
                <w:b/>
                <w:sz w:val="24"/>
                <w:szCs w:val="24"/>
              </w:rPr>
            </w:pPr>
          </w:p>
        </w:tc>
        <w:tc>
          <w:tcPr>
            <w:tcW w:w="1840" w:type="dxa"/>
            <w:shd w:val="clear" w:color="auto" w:fill="auto"/>
          </w:tcPr>
          <w:p w14:paraId="25A61AC3" w14:textId="77777777" w:rsidR="00DA233E" w:rsidRPr="00433EAE" w:rsidRDefault="00DA233E" w:rsidP="00F3468B">
            <w:pPr>
              <w:rPr>
                <w:rFonts w:ascii="Times New Roman" w:hAnsi="Times New Roman" w:cs="Times New Roman"/>
                <w:sz w:val="24"/>
                <w:szCs w:val="24"/>
              </w:rPr>
            </w:pPr>
            <w:r w:rsidRPr="00433EAE">
              <w:rPr>
                <w:rFonts w:ascii="Times New Roman" w:hAnsi="Times New Roman" w:cs="Times New Roman"/>
                <w:sz w:val="24"/>
                <w:szCs w:val="24"/>
              </w:rPr>
              <w:t>Male, Female</w:t>
            </w:r>
          </w:p>
        </w:tc>
        <w:tc>
          <w:tcPr>
            <w:tcW w:w="1831" w:type="dxa"/>
            <w:shd w:val="clear" w:color="auto" w:fill="auto"/>
          </w:tcPr>
          <w:p w14:paraId="705D6415" w14:textId="77777777" w:rsidR="00DA233E" w:rsidRPr="00433EAE" w:rsidRDefault="00DA233E" w:rsidP="00F3468B">
            <w:pPr>
              <w:rPr>
                <w:rFonts w:ascii="Times New Roman" w:hAnsi="Times New Roman" w:cs="Times New Roman"/>
                <w:color w:val="000000"/>
                <w:sz w:val="24"/>
                <w:szCs w:val="24"/>
              </w:rPr>
            </w:pPr>
            <w:r w:rsidRPr="00433EAE">
              <w:rPr>
                <w:rFonts w:ascii="Times New Roman" w:hAnsi="Times New Roman" w:cs="Times New Roman"/>
                <w:color w:val="000000"/>
                <w:sz w:val="24"/>
                <w:szCs w:val="24"/>
              </w:rPr>
              <w:t>A-G, DPP</w:t>
            </w:r>
          </w:p>
        </w:tc>
        <w:tc>
          <w:tcPr>
            <w:tcW w:w="2243" w:type="dxa"/>
            <w:shd w:val="clear" w:color="auto" w:fill="auto"/>
          </w:tcPr>
          <w:p w14:paraId="49D57124" w14:textId="77777777" w:rsidR="00DA233E" w:rsidRPr="00433EAE" w:rsidRDefault="00DA233E" w:rsidP="00F3468B">
            <w:pPr>
              <w:rPr>
                <w:rFonts w:ascii="Times New Roman" w:hAnsi="Times New Roman" w:cs="Times New Roman"/>
                <w:color w:val="000000"/>
                <w:sz w:val="24"/>
                <w:szCs w:val="24"/>
              </w:rPr>
            </w:pPr>
            <w:proofErr w:type="spellStart"/>
            <w:r w:rsidRPr="00433EAE">
              <w:rPr>
                <w:rFonts w:ascii="Times New Roman" w:hAnsi="Times New Roman" w:cs="Times New Roman"/>
                <w:color w:val="000000"/>
                <w:sz w:val="24"/>
                <w:szCs w:val="24"/>
              </w:rPr>
              <w:t>OoP</w:t>
            </w:r>
            <w:proofErr w:type="spellEnd"/>
            <w:r w:rsidRPr="00433EAE">
              <w:rPr>
                <w:rFonts w:ascii="Times New Roman" w:hAnsi="Times New Roman" w:cs="Times New Roman"/>
                <w:color w:val="000000"/>
                <w:sz w:val="24"/>
                <w:szCs w:val="24"/>
              </w:rPr>
              <w:t>, MOFEP, PSC, OHCS</w:t>
            </w:r>
          </w:p>
        </w:tc>
        <w:tc>
          <w:tcPr>
            <w:tcW w:w="1936" w:type="dxa"/>
            <w:shd w:val="clear" w:color="auto" w:fill="auto"/>
          </w:tcPr>
          <w:p w14:paraId="1C624121" w14:textId="77777777" w:rsidR="00DA233E" w:rsidRPr="00433EAE" w:rsidRDefault="00DA233E" w:rsidP="00F3468B">
            <w:pPr>
              <w:rPr>
                <w:rFonts w:ascii="Times New Roman" w:hAnsi="Times New Roman" w:cs="Times New Roman"/>
                <w:b/>
                <w:sz w:val="24"/>
                <w:szCs w:val="24"/>
              </w:rPr>
            </w:pPr>
          </w:p>
        </w:tc>
      </w:tr>
      <w:tr w:rsidR="00DA233E" w:rsidRPr="00433EAE" w14:paraId="58E738CA" w14:textId="77777777" w:rsidTr="00DA233E">
        <w:tc>
          <w:tcPr>
            <w:tcW w:w="2211" w:type="dxa"/>
            <w:shd w:val="clear" w:color="auto" w:fill="auto"/>
          </w:tcPr>
          <w:p w14:paraId="64C81721" w14:textId="77777777" w:rsidR="00DA233E" w:rsidRPr="00433EAE" w:rsidRDefault="00DA233E" w:rsidP="00F3468B">
            <w:pPr>
              <w:rPr>
                <w:rFonts w:ascii="Times New Roman" w:hAnsi="Times New Roman" w:cs="Times New Roman"/>
                <w:color w:val="000000"/>
                <w:sz w:val="24"/>
                <w:szCs w:val="24"/>
              </w:rPr>
            </w:pPr>
            <w:r w:rsidRPr="00433EAE">
              <w:rPr>
                <w:rFonts w:ascii="Times New Roman" w:hAnsi="Times New Roman" w:cs="Times New Roman"/>
                <w:color w:val="000000"/>
                <w:sz w:val="24"/>
                <w:szCs w:val="24"/>
              </w:rPr>
              <w:t xml:space="preserve">9. Build capacity of the EOCO and FIC to undertake intelligence gathering work </w:t>
            </w:r>
          </w:p>
        </w:tc>
        <w:tc>
          <w:tcPr>
            <w:tcW w:w="1816" w:type="dxa"/>
            <w:shd w:val="clear" w:color="auto" w:fill="auto"/>
          </w:tcPr>
          <w:p w14:paraId="6B2C31FE" w14:textId="77777777" w:rsidR="00DA233E" w:rsidRPr="00433EAE" w:rsidRDefault="00DA233E" w:rsidP="00F3468B">
            <w:pPr>
              <w:rPr>
                <w:rFonts w:ascii="Times New Roman" w:hAnsi="Times New Roman" w:cs="Times New Roman"/>
                <w:b/>
                <w:sz w:val="24"/>
                <w:szCs w:val="24"/>
              </w:rPr>
            </w:pPr>
            <w:r w:rsidRPr="00433EAE">
              <w:rPr>
                <w:rFonts w:ascii="Times New Roman" w:hAnsi="Times New Roman" w:cs="Times New Roman"/>
                <w:color w:val="000000"/>
                <w:sz w:val="24"/>
                <w:szCs w:val="24"/>
              </w:rPr>
              <w:t xml:space="preserve">Capacity of EOCO and FIC built </w:t>
            </w:r>
          </w:p>
        </w:tc>
        <w:tc>
          <w:tcPr>
            <w:tcW w:w="1451" w:type="dxa"/>
            <w:shd w:val="clear" w:color="auto" w:fill="auto"/>
          </w:tcPr>
          <w:p w14:paraId="1986BFCF" w14:textId="77777777" w:rsidR="00DA233E" w:rsidRPr="00433EAE" w:rsidRDefault="00DA233E" w:rsidP="00F3468B">
            <w:pPr>
              <w:rPr>
                <w:rFonts w:ascii="Times New Roman" w:hAnsi="Times New Roman" w:cs="Times New Roman"/>
                <w:bCs/>
                <w:sz w:val="24"/>
                <w:szCs w:val="24"/>
              </w:rPr>
            </w:pPr>
          </w:p>
        </w:tc>
        <w:tc>
          <w:tcPr>
            <w:tcW w:w="946" w:type="dxa"/>
            <w:shd w:val="clear" w:color="auto" w:fill="auto"/>
          </w:tcPr>
          <w:p w14:paraId="61791647" w14:textId="77777777" w:rsidR="00DA233E" w:rsidRPr="00433EAE" w:rsidRDefault="00DA233E" w:rsidP="00F3468B">
            <w:pPr>
              <w:rPr>
                <w:rFonts w:ascii="Times New Roman" w:hAnsi="Times New Roman" w:cs="Times New Roman"/>
                <w:b/>
                <w:sz w:val="24"/>
                <w:szCs w:val="24"/>
              </w:rPr>
            </w:pPr>
          </w:p>
        </w:tc>
        <w:tc>
          <w:tcPr>
            <w:tcW w:w="1840" w:type="dxa"/>
            <w:shd w:val="clear" w:color="auto" w:fill="auto"/>
          </w:tcPr>
          <w:p w14:paraId="7D5896D4" w14:textId="77777777" w:rsidR="00DA233E" w:rsidRPr="00433EAE" w:rsidRDefault="00DA233E" w:rsidP="00F3468B">
            <w:pPr>
              <w:rPr>
                <w:rFonts w:ascii="Times New Roman" w:hAnsi="Times New Roman" w:cs="Times New Roman"/>
                <w:sz w:val="24"/>
                <w:szCs w:val="24"/>
              </w:rPr>
            </w:pPr>
            <w:r w:rsidRPr="00433EAE">
              <w:rPr>
                <w:rFonts w:ascii="Times New Roman" w:hAnsi="Times New Roman" w:cs="Times New Roman"/>
                <w:sz w:val="24"/>
                <w:szCs w:val="24"/>
              </w:rPr>
              <w:t>National, Regional, District, Male, Female</w:t>
            </w:r>
          </w:p>
        </w:tc>
        <w:tc>
          <w:tcPr>
            <w:tcW w:w="1831" w:type="dxa"/>
            <w:shd w:val="clear" w:color="auto" w:fill="auto"/>
          </w:tcPr>
          <w:p w14:paraId="4A9F3894" w14:textId="77777777" w:rsidR="00DA233E" w:rsidRPr="00433EAE" w:rsidRDefault="00DA233E" w:rsidP="00F3468B">
            <w:pPr>
              <w:rPr>
                <w:rFonts w:ascii="Times New Roman" w:hAnsi="Times New Roman" w:cs="Times New Roman"/>
                <w:color w:val="000000"/>
                <w:sz w:val="24"/>
                <w:szCs w:val="24"/>
              </w:rPr>
            </w:pPr>
            <w:r w:rsidRPr="00433EAE">
              <w:rPr>
                <w:rFonts w:ascii="Times New Roman" w:hAnsi="Times New Roman" w:cs="Times New Roman"/>
                <w:color w:val="000000"/>
                <w:sz w:val="24"/>
                <w:szCs w:val="24"/>
              </w:rPr>
              <w:t>EOCO, FIC, NACOB, BNI</w:t>
            </w:r>
          </w:p>
        </w:tc>
        <w:tc>
          <w:tcPr>
            <w:tcW w:w="2243" w:type="dxa"/>
            <w:shd w:val="clear" w:color="auto" w:fill="auto"/>
          </w:tcPr>
          <w:p w14:paraId="594A5F74" w14:textId="77777777" w:rsidR="00DA233E" w:rsidRPr="00433EAE" w:rsidRDefault="00DA233E" w:rsidP="00F3468B">
            <w:pPr>
              <w:rPr>
                <w:rFonts w:ascii="Times New Roman" w:hAnsi="Times New Roman" w:cs="Times New Roman"/>
                <w:color w:val="000000"/>
                <w:sz w:val="24"/>
                <w:szCs w:val="24"/>
              </w:rPr>
            </w:pPr>
            <w:r w:rsidRPr="00433EAE">
              <w:rPr>
                <w:rFonts w:ascii="Times New Roman" w:hAnsi="Times New Roman" w:cs="Times New Roman"/>
                <w:color w:val="000000"/>
                <w:sz w:val="24"/>
                <w:szCs w:val="24"/>
              </w:rPr>
              <w:t>AG, National Security, BNI, MMDAs, Ghana Armed Forces</w:t>
            </w:r>
          </w:p>
        </w:tc>
        <w:tc>
          <w:tcPr>
            <w:tcW w:w="1936" w:type="dxa"/>
            <w:shd w:val="clear" w:color="auto" w:fill="auto"/>
          </w:tcPr>
          <w:p w14:paraId="153CCF3E" w14:textId="77777777" w:rsidR="00DA233E" w:rsidRPr="00433EAE" w:rsidRDefault="00DA233E" w:rsidP="00F3468B">
            <w:pPr>
              <w:rPr>
                <w:rFonts w:ascii="Times New Roman" w:hAnsi="Times New Roman" w:cs="Times New Roman"/>
                <w:b/>
                <w:sz w:val="24"/>
                <w:szCs w:val="24"/>
              </w:rPr>
            </w:pPr>
          </w:p>
        </w:tc>
      </w:tr>
      <w:tr w:rsidR="00DA233E" w:rsidRPr="00433EAE" w14:paraId="4F052A7D" w14:textId="77777777" w:rsidTr="00DA233E">
        <w:tc>
          <w:tcPr>
            <w:tcW w:w="2211" w:type="dxa"/>
            <w:shd w:val="clear" w:color="auto" w:fill="auto"/>
          </w:tcPr>
          <w:p w14:paraId="397A9139" w14:textId="77777777" w:rsidR="00DA233E" w:rsidRPr="00433EAE" w:rsidRDefault="00DA233E" w:rsidP="00F3468B">
            <w:pPr>
              <w:rPr>
                <w:rFonts w:ascii="Times New Roman" w:hAnsi="Times New Roman" w:cs="Times New Roman"/>
                <w:b/>
                <w:sz w:val="24"/>
                <w:szCs w:val="24"/>
              </w:rPr>
            </w:pPr>
            <w:r w:rsidRPr="00433EAE">
              <w:rPr>
                <w:rFonts w:ascii="Times New Roman" w:hAnsi="Times New Roman" w:cs="Times New Roman"/>
                <w:b/>
                <w:sz w:val="24"/>
                <w:szCs w:val="24"/>
              </w:rPr>
              <w:t xml:space="preserve">15. </w:t>
            </w:r>
            <w:r w:rsidRPr="00433EAE">
              <w:rPr>
                <w:rFonts w:ascii="Times New Roman" w:hAnsi="Times New Roman" w:cs="Times New Roman"/>
                <w:bCs/>
                <w:sz w:val="24"/>
                <w:szCs w:val="24"/>
              </w:rPr>
              <w:t>Build capacity of anticorruption institutions to perform their respective mandates and functions</w:t>
            </w:r>
            <w:r w:rsidR="00893C4E" w:rsidRPr="00433EAE">
              <w:rPr>
                <w:rFonts w:ascii="Times New Roman" w:hAnsi="Times New Roman" w:cs="Times New Roman"/>
                <w:b/>
                <w:sz w:val="24"/>
                <w:szCs w:val="24"/>
              </w:rPr>
              <w:t xml:space="preserve"> </w:t>
            </w:r>
          </w:p>
        </w:tc>
        <w:tc>
          <w:tcPr>
            <w:tcW w:w="1816" w:type="dxa"/>
            <w:shd w:val="clear" w:color="auto" w:fill="auto"/>
          </w:tcPr>
          <w:p w14:paraId="2E220A81" w14:textId="77777777" w:rsidR="00DA233E" w:rsidRPr="00433EAE" w:rsidRDefault="00DA233E" w:rsidP="00F3468B">
            <w:pPr>
              <w:rPr>
                <w:rFonts w:ascii="Times New Roman" w:hAnsi="Times New Roman" w:cs="Times New Roman"/>
                <w:b/>
                <w:sz w:val="24"/>
                <w:szCs w:val="24"/>
              </w:rPr>
            </w:pPr>
            <w:r w:rsidRPr="00433EAE">
              <w:rPr>
                <w:rFonts w:ascii="Times New Roman" w:hAnsi="Times New Roman" w:cs="Times New Roman"/>
                <w:bCs/>
                <w:sz w:val="24"/>
                <w:szCs w:val="24"/>
              </w:rPr>
              <w:t>Capacity of anticorruption institutions built</w:t>
            </w:r>
          </w:p>
        </w:tc>
        <w:tc>
          <w:tcPr>
            <w:tcW w:w="1451" w:type="dxa"/>
            <w:shd w:val="clear" w:color="auto" w:fill="auto"/>
          </w:tcPr>
          <w:p w14:paraId="6AF9C5B0" w14:textId="77777777" w:rsidR="00DA233E" w:rsidRPr="00433EAE" w:rsidRDefault="00DA233E" w:rsidP="00F3468B">
            <w:pPr>
              <w:rPr>
                <w:rFonts w:ascii="Times New Roman" w:hAnsi="Times New Roman" w:cs="Times New Roman"/>
                <w:bCs/>
                <w:sz w:val="24"/>
                <w:szCs w:val="24"/>
              </w:rPr>
            </w:pPr>
          </w:p>
        </w:tc>
        <w:tc>
          <w:tcPr>
            <w:tcW w:w="946" w:type="dxa"/>
            <w:shd w:val="clear" w:color="auto" w:fill="auto"/>
          </w:tcPr>
          <w:p w14:paraId="0B21CE14" w14:textId="77777777" w:rsidR="00DA233E" w:rsidRPr="00433EAE" w:rsidRDefault="00DA233E" w:rsidP="00F3468B">
            <w:pPr>
              <w:rPr>
                <w:rFonts w:ascii="Times New Roman" w:hAnsi="Times New Roman" w:cs="Times New Roman"/>
                <w:b/>
                <w:sz w:val="24"/>
                <w:szCs w:val="24"/>
              </w:rPr>
            </w:pPr>
          </w:p>
        </w:tc>
        <w:tc>
          <w:tcPr>
            <w:tcW w:w="1840" w:type="dxa"/>
            <w:shd w:val="clear" w:color="auto" w:fill="auto"/>
          </w:tcPr>
          <w:p w14:paraId="2AEB805A" w14:textId="77777777" w:rsidR="00DA233E" w:rsidRPr="00433EAE" w:rsidRDefault="00DA233E" w:rsidP="00F3468B">
            <w:pPr>
              <w:rPr>
                <w:rFonts w:ascii="Times New Roman" w:hAnsi="Times New Roman" w:cs="Times New Roman"/>
                <w:sz w:val="24"/>
                <w:szCs w:val="24"/>
              </w:rPr>
            </w:pPr>
            <w:r w:rsidRPr="00433EAE">
              <w:rPr>
                <w:rFonts w:ascii="Times New Roman" w:hAnsi="Times New Roman" w:cs="Times New Roman"/>
                <w:sz w:val="24"/>
                <w:szCs w:val="24"/>
              </w:rPr>
              <w:t>National, Regional, District, Male, Female</w:t>
            </w:r>
          </w:p>
        </w:tc>
        <w:tc>
          <w:tcPr>
            <w:tcW w:w="1831" w:type="dxa"/>
            <w:shd w:val="clear" w:color="auto" w:fill="auto"/>
          </w:tcPr>
          <w:p w14:paraId="27A7C12E" w14:textId="77777777" w:rsidR="00DA233E" w:rsidRPr="00433EAE" w:rsidRDefault="00DA233E" w:rsidP="00F3468B">
            <w:pPr>
              <w:rPr>
                <w:rFonts w:ascii="Times New Roman" w:hAnsi="Times New Roman" w:cs="Times New Roman"/>
                <w:color w:val="000000"/>
                <w:sz w:val="24"/>
                <w:szCs w:val="24"/>
              </w:rPr>
            </w:pPr>
            <w:r w:rsidRPr="00433EAE">
              <w:rPr>
                <w:rFonts w:ascii="Times New Roman" w:hAnsi="Times New Roman" w:cs="Times New Roman"/>
                <w:color w:val="000000"/>
                <w:sz w:val="24"/>
                <w:szCs w:val="24"/>
              </w:rPr>
              <w:t>Anti-Corruption Institutions</w:t>
            </w:r>
          </w:p>
        </w:tc>
        <w:tc>
          <w:tcPr>
            <w:tcW w:w="2243" w:type="dxa"/>
            <w:shd w:val="clear" w:color="auto" w:fill="auto"/>
          </w:tcPr>
          <w:p w14:paraId="69AADC4C" w14:textId="77777777" w:rsidR="00DA233E" w:rsidRPr="00433EAE" w:rsidRDefault="00DA233E" w:rsidP="00F3468B">
            <w:pPr>
              <w:rPr>
                <w:rFonts w:ascii="Times New Roman" w:hAnsi="Times New Roman" w:cs="Times New Roman"/>
                <w:color w:val="000000"/>
                <w:sz w:val="24"/>
                <w:szCs w:val="24"/>
              </w:rPr>
            </w:pPr>
            <w:r w:rsidRPr="00433EAE">
              <w:rPr>
                <w:rFonts w:ascii="Times New Roman" w:hAnsi="Times New Roman" w:cs="Times New Roman"/>
                <w:color w:val="000000"/>
                <w:sz w:val="24"/>
                <w:szCs w:val="24"/>
              </w:rPr>
              <w:t>MOF</w:t>
            </w:r>
          </w:p>
        </w:tc>
        <w:tc>
          <w:tcPr>
            <w:tcW w:w="1936" w:type="dxa"/>
            <w:shd w:val="clear" w:color="auto" w:fill="auto"/>
          </w:tcPr>
          <w:p w14:paraId="5AD2409A" w14:textId="77777777" w:rsidR="00DA233E" w:rsidRPr="00433EAE" w:rsidRDefault="00DA233E" w:rsidP="00F3468B">
            <w:pPr>
              <w:rPr>
                <w:rFonts w:ascii="Times New Roman" w:hAnsi="Times New Roman" w:cs="Times New Roman"/>
                <w:b/>
                <w:sz w:val="24"/>
                <w:szCs w:val="24"/>
              </w:rPr>
            </w:pPr>
          </w:p>
        </w:tc>
      </w:tr>
      <w:tr w:rsidR="0032253F" w:rsidRPr="00433EAE" w14:paraId="3C70E2E7" w14:textId="77777777" w:rsidTr="00DA233E">
        <w:tc>
          <w:tcPr>
            <w:tcW w:w="2211" w:type="dxa"/>
            <w:shd w:val="clear" w:color="auto" w:fill="auto"/>
          </w:tcPr>
          <w:p w14:paraId="143BCF62" w14:textId="77777777" w:rsidR="0032253F" w:rsidRPr="00C126FA" w:rsidRDefault="0032253F" w:rsidP="0032253F">
            <w:pPr>
              <w:rPr>
                <w:rFonts w:ascii="Times New Roman" w:hAnsi="Times New Roman" w:cs="Times New Roman"/>
                <w:bCs/>
                <w:sz w:val="24"/>
                <w:szCs w:val="24"/>
              </w:rPr>
            </w:pPr>
            <w:r w:rsidRPr="00C126FA">
              <w:rPr>
                <w:rFonts w:ascii="Times New Roman" w:hAnsi="Times New Roman" w:cs="Times New Roman"/>
                <w:bCs/>
                <w:sz w:val="24"/>
                <w:szCs w:val="24"/>
              </w:rPr>
              <w:t>16. Harmonise activities of public institutions fighting corruption</w:t>
            </w:r>
          </w:p>
        </w:tc>
        <w:tc>
          <w:tcPr>
            <w:tcW w:w="1816" w:type="dxa"/>
            <w:shd w:val="clear" w:color="auto" w:fill="auto"/>
          </w:tcPr>
          <w:p w14:paraId="558FB180" w14:textId="77777777" w:rsidR="0032253F" w:rsidRPr="00C126FA" w:rsidRDefault="0032253F" w:rsidP="0032253F">
            <w:pPr>
              <w:rPr>
                <w:rFonts w:ascii="Times New Roman" w:hAnsi="Times New Roman" w:cs="Times New Roman"/>
                <w:bCs/>
                <w:sz w:val="24"/>
                <w:szCs w:val="24"/>
              </w:rPr>
            </w:pPr>
            <w:r w:rsidRPr="00C126FA">
              <w:rPr>
                <w:rFonts w:ascii="Times New Roman" w:hAnsi="Times New Roman" w:cs="Times New Roman"/>
                <w:bCs/>
                <w:sz w:val="24"/>
                <w:szCs w:val="24"/>
              </w:rPr>
              <w:t>Activities of public institutions fighting corruption harmonised</w:t>
            </w:r>
          </w:p>
        </w:tc>
        <w:tc>
          <w:tcPr>
            <w:tcW w:w="1451" w:type="dxa"/>
            <w:shd w:val="clear" w:color="auto" w:fill="auto"/>
          </w:tcPr>
          <w:p w14:paraId="04995F9C" w14:textId="77777777" w:rsidR="0032253F" w:rsidRPr="00C126FA" w:rsidRDefault="0032253F" w:rsidP="0032253F">
            <w:pPr>
              <w:rPr>
                <w:rFonts w:ascii="Times New Roman" w:hAnsi="Times New Roman" w:cs="Times New Roman"/>
                <w:bCs/>
                <w:sz w:val="24"/>
                <w:szCs w:val="24"/>
              </w:rPr>
            </w:pPr>
          </w:p>
        </w:tc>
        <w:tc>
          <w:tcPr>
            <w:tcW w:w="946" w:type="dxa"/>
            <w:shd w:val="clear" w:color="auto" w:fill="auto"/>
          </w:tcPr>
          <w:p w14:paraId="0AF58A90" w14:textId="77777777" w:rsidR="0032253F" w:rsidRPr="00C126FA" w:rsidRDefault="0032253F" w:rsidP="0032253F">
            <w:pPr>
              <w:rPr>
                <w:rFonts w:ascii="Times New Roman" w:hAnsi="Times New Roman" w:cs="Times New Roman"/>
                <w:bCs/>
                <w:sz w:val="24"/>
                <w:szCs w:val="24"/>
              </w:rPr>
            </w:pPr>
          </w:p>
        </w:tc>
        <w:tc>
          <w:tcPr>
            <w:tcW w:w="1840" w:type="dxa"/>
            <w:shd w:val="clear" w:color="auto" w:fill="auto"/>
          </w:tcPr>
          <w:p w14:paraId="08D17435" w14:textId="77777777" w:rsidR="0032253F" w:rsidRPr="00C126FA" w:rsidRDefault="0032253F" w:rsidP="0032253F">
            <w:pPr>
              <w:rPr>
                <w:rFonts w:ascii="Times New Roman" w:hAnsi="Times New Roman" w:cs="Times New Roman"/>
                <w:bCs/>
                <w:sz w:val="24"/>
                <w:szCs w:val="24"/>
              </w:rPr>
            </w:pPr>
            <w:r w:rsidRPr="00C126FA">
              <w:rPr>
                <w:rFonts w:ascii="Times New Roman" w:hAnsi="Times New Roman" w:cs="Times New Roman"/>
                <w:bCs/>
                <w:sz w:val="24"/>
                <w:szCs w:val="24"/>
              </w:rPr>
              <w:t xml:space="preserve">National </w:t>
            </w:r>
          </w:p>
        </w:tc>
        <w:tc>
          <w:tcPr>
            <w:tcW w:w="1831" w:type="dxa"/>
            <w:shd w:val="clear" w:color="auto" w:fill="auto"/>
          </w:tcPr>
          <w:p w14:paraId="6663CA14" w14:textId="77777777" w:rsidR="0032253F" w:rsidRPr="00C126FA" w:rsidRDefault="0032253F" w:rsidP="0032253F">
            <w:pPr>
              <w:rPr>
                <w:rFonts w:ascii="Times New Roman" w:hAnsi="Times New Roman" w:cs="Times New Roman"/>
                <w:bCs/>
                <w:sz w:val="24"/>
                <w:szCs w:val="24"/>
              </w:rPr>
            </w:pPr>
            <w:r w:rsidRPr="00C126FA">
              <w:rPr>
                <w:rFonts w:ascii="Times New Roman" w:hAnsi="Times New Roman" w:cs="Times New Roman"/>
                <w:bCs/>
                <w:sz w:val="24"/>
                <w:szCs w:val="24"/>
              </w:rPr>
              <w:t>Key accountability institutions</w:t>
            </w:r>
          </w:p>
        </w:tc>
        <w:tc>
          <w:tcPr>
            <w:tcW w:w="2243" w:type="dxa"/>
            <w:shd w:val="clear" w:color="auto" w:fill="auto"/>
          </w:tcPr>
          <w:p w14:paraId="1D4C3D48" w14:textId="77777777" w:rsidR="0032253F" w:rsidRPr="00C126FA" w:rsidRDefault="0032253F" w:rsidP="0032253F">
            <w:pPr>
              <w:rPr>
                <w:rFonts w:ascii="Times New Roman" w:hAnsi="Times New Roman" w:cs="Times New Roman"/>
                <w:bCs/>
                <w:sz w:val="24"/>
                <w:szCs w:val="24"/>
              </w:rPr>
            </w:pPr>
            <w:r w:rsidRPr="00C126FA">
              <w:rPr>
                <w:rFonts w:ascii="Times New Roman" w:hAnsi="Times New Roman" w:cs="Times New Roman"/>
                <w:bCs/>
                <w:sz w:val="24"/>
                <w:szCs w:val="24"/>
              </w:rPr>
              <w:t>GRA-CEPS</w:t>
            </w:r>
          </w:p>
        </w:tc>
        <w:tc>
          <w:tcPr>
            <w:tcW w:w="1936" w:type="dxa"/>
            <w:shd w:val="clear" w:color="auto" w:fill="auto"/>
          </w:tcPr>
          <w:p w14:paraId="10D7A8BC" w14:textId="77777777" w:rsidR="0032253F" w:rsidRPr="00C126FA" w:rsidRDefault="0032253F" w:rsidP="0032253F">
            <w:pPr>
              <w:rPr>
                <w:rFonts w:ascii="Times New Roman" w:hAnsi="Times New Roman" w:cs="Times New Roman"/>
                <w:bCs/>
                <w:sz w:val="24"/>
                <w:szCs w:val="24"/>
              </w:rPr>
            </w:pPr>
          </w:p>
        </w:tc>
      </w:tr>
      <w:tr w:rsidR="00DA233E" w:rsidRPr="00433EAE" w14:paraId="4876685C" w14:textId="77777777" w:rsidTr="00DA233E">
        <w:tc>
          <w:tcPr>
            <w:tcW w:w="2211" w:type="dxa"/>
            <w:shd w:val="clear" w:color="auto" w:fill="auto"/>
          </w:tcPr>
          <w:p w14:paraId="51BD9102" w14:textId="77777777" w:rsidR="00DA233E" w:rsidRPr="00433EAE" w:rsidRDefault="00DA233E" w:rsidP="00F3468B">
            <w:pPr>
              <w:rPr>
                <w:rFonts w:ascii="Times New Roman" w:hAnsi="Times New Roman" w:cs="Times New Roman"/>
                <w:color w:val="000000"/>
                <w:sz w:val="24"/>
                <w:szCs w:val="24"/>
              </w:rPr>
            </w:pPr>
            <w:r w:rsidRPr="00433EAE">
              <w:rPr>
                <w:rFonts w:ascii="Times New Roman" w:hAnsi="Times New Roman" w:cs="Times New Roman"/>
                <w:b/>
                <w:sz w:val="24"/>
                <w:szCs w:val="24"/>
              </w:rPr>
              <w:t>22</w:t>
            </w:r>
            <w:r w:rsidRPr="00433EAE">
              <w:rPr>
                <w:rFonts w:ascii="Times New Roman" w:hAnsi="Times New Roman" w:cs="Times New Roman"/>
                <w:sz w:val="24"/>
                <w:szCs w:val="24"/>
              </w:rPr>
              <w:t xml:space="preserve">. Extend computerisation of court systems </w:t>
            </w:r>
            <w:r w:rsidR="00893C4E" w:rsidRPr="00433EAE">
              <w:rPr>
                <w:rFonts w:ascii="Times New Roman" w:hAnsi="Times New Roman" w:cs="Times New Roman"/>
                <w:sz w:val="24"/>
                <w:szCs w:val="24"/>
              </w:rPr>
              <w:t xml:space="preserve">to all levels in all regions </w:t>
            </w:r>
          </w:p>
        </w:tc>
        <w:tc>
          <w:tcPr>
            <w:tcW w:w="1816" w:type="dxa"/>
            <w:shd w:val="clear" w:color="auto" w:fill="auto"/>
          </w:tcPr>
          <w:p w14:paraId="7070D270" w14:textId="77777777" w:rsidR="00DA233E" w:rsidRPr="00433EAE" w:rsidRDefault="00DA233E" w:rsidP="00F3468B">
            <w:pPr>
              <w:rPr>
                <w:rFonts w:ascii="Times New Roman" w:hAnsi="Times New Roman" w:cs="Times New Roman"/>
                <w:b/>
                <w:sz w:val="24"/>
                <w:szCs w:val="24"/>
              </w:rPr>
            </w:pPr>
            <w:r w:rsidRPr="00433EAE">
              <w:rPr>
                <w:rFonts w:ascii="Times New Roman" w:hAnsi="Times New Roman" w:cs="Times New Roman"/>
                <w:sz w:val="24"/>
                <w:szCs w:val="24"/>
              </w:rPr>
              <w:t>Computerisation of court systems extended</w:t>
            </w:r>
          </w:p>
        </w:tc>
        <w:tc>
          <w:tcPr>
            <w:tcW w:w="1451" w:type="dxa"/>
            <w:shd w:val="clear" w:color="auto" w:fill="auto"/>
          </w:tcPr>
          <w:p w14:paraId="3346154A" w14:textId="77777777" w:rsidR="00DA233E" w:rsidRPr="00433EAE" w:rsidRDefault="00DA233E" w:rsidP="00F3468B">
            <w:pPr>
              <w:rPr>
                <w:rFonts w:ascii="Times New Roman" w:hAnsi="Times New Roman" w:cs="Times New Roman"/>
                <w:bCs/>
                <w:sz w:val="24"/>
                <w:szCs w:val="24"/>
              </w:rPr>
            </w:pPr>
          </w:p>
        </w:tc>
        <w:tc>
          <w:tcPr>
            <w:tcW w:w="946" w:type="dxa"/>
            <w:shd w:val="clear" w:color="auto" w:fill="auto"/>
          </w:tcPr>
          <w:p w14:paraId="22AB8270" w14:textId="77777777" w:rsidR="00DA233E" w:rsidRPr="00433EAE" w:rsidRDefault="00DA233E" w:rsidP="00F3468B">
            <w:pPr>
              <w:rPr>
                <w:rFonts w:ascii="Times New Roman" w:hAnsi="Times New Roman" w:cs="Times New Roman"/>
                <w:b/>
                <w:sz w:val="24"/>
                <w:szCs w:val="24"/>
              </w:rPr>
            </w:pPr>
          </w:p>
        </w:tc>
        <w:tc>
          <w:tcPr>
            <w:tcW w:w="1840" w:type="dxa"/>
            <w:shd w:val="clear" w:color="auto" w:fill="auto"/>
          </w:tcPr>
          <w:p w14:paraId="28B7D243" w14:textId="77777777" w:rsidR="00DA233E" w:rsidRPr="00433EAE" w:rsidRDefault="00DA233E" w:rsidP="00F3468B">
            <w:pPr>
              <w:rPr>
                <w:rFonts w:ascii="Times New Roman" w:hAnsi="Times New Roman" w:cs="Times New Roman"/>
                <w:sz w:val="24"/>
                <w:szCs w:val="24"/>
              </w:rPr>
            </w:pPr>
            <w:r w:rsidRPr="00433EAE">
              <w:rPr>
                <w:rFonts w:ascii="Times New Roman" w:hAnsi="Times New Roman" w:cs="Times New Roman"/>
                <w:sz w:val="24"/>
                <w:szCs w:val="24"/>
              </w:rPr>
              <w:t>National, Regional</w:t>
            </w:r>
          </w:p>
        </w:tc>
        <w:tc>
          <w:tcPr>
            <w:tcW w:w="1831" w:type="dxa"/>
            <w:shd w:val="clear" w:color="auto" w:fill="auto"/>
          </w:tcPr>
          <w:p w14:paraId="2F0A2A6F" w14:textId="77777777" w:rsidR="00DA233E" w:rsidRPr="00433EAE" w:rsidRDefault="00DA233E" w:rsidP="00F3468B">
            <w:pPr>
              <w:rPr>
                <w:rFonts w:ascii="Times New Roman" w:hAnsi="Times New Roman" w:cs="Times New Roman"/>
                <w:color w:val="000000"/>
                <w:sz w:val="24"/>
                <w:szCs w:val="24"/>
              </w:rPr>
            </w:pPr>
            <w:r w:rsidRPr="00433EAE">
              <w:rPr>
                <w:rFonts w:ascii="Times New Roman" w:hAnsi="Times New Roman" w:cs="Times New Roman"/>
                <w:color w:val="000000"/>
                <w:sz w:val="24"/>
                <w:szCs w:val="24"/>
              </w:rPr>
              <w:t>Judicial Service</w:t>
            </w:r>
          </w:p>
        </w:tc>
        <w:tc>
          <w:tcPr>
            <w:tcW w:w="2243" w:type="dxa"/>
            <w:shd w:val="clear" w:color="auto" w:fill="auto"/>
          </w:tcPr>
          <w:p w14:paraId="340AB2DA" w14:textId="77777777" w:rsidR="00DA233E" w:rsidRPr="00433EAE" w:rsidRDefault="00DA233E" w:rsidP="00F3468B">
            <w:pPr>
              <w:rPr>
                <w:rFonts w:ascii="Times New Roman" w:hAnsi="Times New Roman" w:cs="Times New Roman"/>
                <w:color w:val="000000"/>
                <w:sz w:val="24"/>
                <w:szCs w:val="24"/>
              </w:rPr>
            </w:pPr>
            <w:r w:rsidRPr="00433EAE">
              <w:rPr>
                <w:rFonts w:ascii="Times New Roman" w:hAnsi="Times New Roman" w:cs="Times New Roman"/>
                <w:color w:val="000000"/>
                <w:sz w:val="24"/>
                <w:szCs w:val="24"/>
              </w:rPr>
              <w:t>NOVEP</w:t>
            </w:r>
          </w:p>
        </w:tc>
        <w:tc>
          <w:tcPr>
            <w:tcW w:w="1936" w:type="dxa"/>
            <w:shd w:val="clear" w:color="auto" w:fill="auto"/>
          </w:tcPr>
          <w:p w14:paraId="197C1676" w14:textId="77777777" w:rsidR="00DA233E" w:rsidRPr="00433EAE" w:rsidRDefault="00DA233E" w:rsidP="00F3468B">
            <w:pPr>
              <w:rPr>
                <w:rFonts w:ascii="Times New Roman" w:hAnsi="Times New Roman" w:cs="Times New Roman"/>
                <w:b/>
                <w:sz w:val="24"/>
                <w:szCs w:val="24"/>
              </w:rPr>
            </w:pPr>
          </w:p>
        </w:tc>
      </w:tr>
      <w:tr w:rsidR="00DA233E" w:rsidRPr="00433EAE" w14:paraId="072D5D0A" w14:textId="77777777" w:rsidTr="00DA233E">
        <w:tc>
          <w:tcPr>
            <w:tcW w:w="2211" w:type="dxa"/>
            <w:shd w:val="clear" w:color="auto" w:fill="auto"/>
          </w:tcPr>
          <w:p w14:paraId="018E73CF" w14:textId="77777777" w:rsidR="00DA233E" w:rsidRPr="00433EAE" w:rsidRDefault="00DA233E" w:rsidP="00F3468B">
            <w:pPr>
              <w:rPr>
                <w:rFonts w:ascii="Times New Roman" w:hAnsi="Times New Roman" w:cs="Times New Roman"/>
                <w:color w:val="000000"/>
                <w:sz w:val="24"/>
                <w:szCs w:val="24"/>
              </w:rPr>
            </w:pPr>
            <w:r w:rsidRPr="00433EAE">
              <w:rPr>
                <w:rFonts w:ascii="Times New Roman" w:hAnsi="Times New Roman" w:cs="Times New Roman"/>
                <w:b/>
                <w:color w:val="000000"/>
                <w:sz w:val="24"/>
                <w:szCs w:val="24"/>
              </w:rPr>
              <w:t>23</w:t>
            </w:r>
            <w:r w:rsidRPr="00433EAE">
              <w:rPr>
                <w:rFonts w:ascii="Times New Roman" w:hAnsi="Times New Roman" w:cs="Times New Roman"/>
                <w:color w:val="000000"/>
                <w:sz w:val="24"/>
                <w:szCs w:val="24"/>
              </w:rPr>
              <w:t xml:space="preserve">. </w:t>
            </w:r>
            <w:r w:rsidRPr="00433EAE">
              <w:rPr>
                <w:rFonts w:ascii="Times New Roman" w:hAnsi="Times New Roman" w:cs="Times New Roman"/>
                <w:sz w:val="24"/>
                <w:szCs w:val="24"/>
              </w:rPr>
              <w:t>Organise training for Judicial Service staff on computerized court system</w:t>
            </w:r>
            <w:r w:rsidRPr="00433EAE">
              <w:rPr>
                <w:rFonts w:ascii="Times New Roman" w:hAnsi="Times New Roman" w:cs="Times New Roman"/>
                <w:color w:val="000000"/>
                <w:sz w:val="24"/>
                <w:szCs w:val="24"/>
              </w:rPr>
              <w:t xml:space="preserve"> </w:t>
            </w:r>
          </w:p>
        </w:tc>
        <w:tc>
          <w:tcPr>
            <w:tcW w:w="1816" w:type="dxa"/>
            <w:shd w:val="clear" w:color="auto" w:fill="auto"/>
          </w:tcPr>
          <w:p w14:paraId="50FD6C45" w14:textId="77777777" w:rsidR="00DA233E" w:rsidRPr="00433EAE" w:rsidRDefault="00DA233E" w:rsidP="00F3468B">
            <w:pPr>
              <w:rPr>
                <w:rFonts w:ascii="Times New Roman" w:hAnsi="Times New Roman" w:cs="Times New Roman"/>
                <w:b/>
                <w:sz w:val="24"/>
                <w:szCs w:val="24"/>
              </w:rPr>
            </w:pPr>
            <w:r w:rsidRPr="00433EAE">
              <w:rPr>
                <w:rFonts w:ascii="Times New Roman" w:hAnsi="Times New Roman" w:cs="Times New Roman"/>
                <w:sz w:val="24"/>
                <w:szCs w:val="24"/>
              </w:rPr>
              <w:t xml:space="preserve">Number of training programmes organised </w:t>
            </w:r>
          </w:p>
        </w:tc>
        <w:tc>
          <w:tcPr>
            <w:tcW w:w="1451" w:type="dxa"/>
            <w:shd w:val="clear" w:color="auto" w:fill="auto"/>
          </w:tcPr>
          <w:p w14:paraId="252F6305" w14:textId="77777777" w:rsidR="00DA233E" w:rsidRPr="00433EAE" w:rsidRDefault="00DA233E" w:rsidP="00F3468B">
            <w:pPr>
              <w:rPr>
                <w:rFonts w:ascii="Times New Roman" w:hAnsi="Times New Roman" w:cs="Times New Roman"/>
                <w:bCs/>
                <w:sz w:val="24"/>
                <w:szCs w:val="24"/>
              </w:rPr>
            </w:pPr>
          </w:p>
        </w:tc>
        <w:tc>
          <w:tcPr>
            <w:tcW w:w="946" w:type="dxa"/>
            <w:shd w:val="clear" w:color="auto" w:fill="auto"/>
          </w:tcPr>
          <w:p w14:paraId="25F66E7D" w14:textId="77777777" w:rsidR="00DA233E" w:rsidRPr="00433EAE" w:rsidRDefault="00DA233E" w:rsidP="00F3468B">
            <w:pPr>
              <w:rPr>
                <w:rFonts w:ascii="Times New Roman" w:hAnsi="Times New Roman" w:cs="Times New Roman"/>
                <w:b/>
                <w:sz w:val="24"/>
                <w:szCs w:val="24"/>
              </w:rPr>
            </w:pPr>
          </w:p>
        </w:tc>
        <w:tc>
          <w:tcPr>
            <w:tcW w:w="1840" w:type="dxa"/>
            <w:shd w:val="clear" w:color="auto" w:fill="auto"/>
          </w:tcPr>
          <w:p w14:paraId="79F989AC" w14:textId="77777777" w:rsidR="00DA233E" w:rsidRPr="00433EAE" w:rsidRDefault="00DA233E" w:rsidP="00F3468B">
            <w:pPr>
              <w:rPr>
                <w:rFonts w:ascii="Times New Roman" w:hAnsi="Times New Roman" w:cs="Times New Roman"/>
                <w:sz w:val="24"/>
                <w:szCs w:val="24"/>
              </w:rPr>
            </w:pPr>
            <w:r w:rsidRPr="00433EAE">
              <w:rPr>
                <w:rFonts w:ascii="Times New Roman" w:hAnsi="Times New Roman" w:cs="Times New Roman"/>
                <w:sz w:val="24"/>
                <w:szCs w:val="24"/>
              </w:rPr>
              <w:t>National, Regional, District, Male, Female</w:t>
            </w:r>
          </w:p>
        </w:tc>
        <w:tc>
          <w:tcPr>
            <w:tcW w:w="1831" w:type="dxa"/>
            <w:shd w:val="clear" w:color="auto" w:fill="auto"/>
          </w:tcPr>
          <w:p w14:paraId="75238AA3" w14:textId="77777777" w:rsidR="00DA233E" w:rsidRPr="00433EAE" w:rsidRDefault="00DA233E" w:rsidP="00F3468B">
            <w:pPr>
              <w:rPr>
                <w:rFonts w:ascii="Times New Roman" w:hAnsi="Times New Roman" w:cs="Times New Roman"/>
                <w:color w:val="000000"/>
                <w:sz w:val="24"/>
                <w:szCs w:val="24"/>
              </w:rPr>
            </w:pPr>
            <w:r w:rsidRPr="00433EAE">
              <w:rPr>
                <w:rFonts w:ascii="Times New Roman" w:hAnsi="Times New Roman" w:cs="Times New Roman"/>
                <w:color w:val="000000"/>
                <w:sz w:val="24"/>
                <w:szCs w:val="24"/>
              </w:rPr>
              <w:t>Judicial Service</w:t>
            </w:r>
          </w:p>
        </w:tc>
        <w:tc>
          <w:tcPr>
            <w:tcW w:w="2243" w:type="dxa"/>
            <w:shd w:val="clear" w:color="auto" w:fill="auto"/>
          </w:tcPr>
          <w:p w14:paraId="6F8A727E" w14:textId="77777777" w:rsidR="00DA233E" w:rsidRPr="00433EAE" w:rsidRDefault="00DA233E" w:rsidP="00F3468B">
            <w:pPr>
              <w:rPr>
                <w:rFonts w:ascii="Times New Roman" w:hAnsi="Times New Roman" w:cs="Times New Roman"/>
                <w:color w:val="000000"/>
                <w:sz w:val="24"/>
                <w:szCs w:val="24"/>
              </w:rPr>
            </w:pPr>
            <w:r w:rsidRPr="00433EAE">
              <w:rPr>
                <w:rFonts w:ascii="Times New Roman" w:hAnsi="Times New Roman" w:cs="Times New Roman"/>
                <w:color w:val="000000"/>
                <w:sz w:val="24"/>
                <w:szCs w:val="24"/>
              </w:rPr>
              <w:t>Judicial Service, JUSAG</w:t>
            </w:r>
          </w:p>
        </w:tc>
        <w:tc>
          <w:tcPr>
            <w:tcW w:w="1936" w:type="dxa"/>
            <w:shd w:val="clear" w:color="auto" w:fill="auto"/>
          </w:tcPr>
          <w:p w14:paraId="2D573F8A" w14:textId="77777777" w:rsidR="00DA233E" w:rsidRPr="00433EAE" w:rsidRDefault="00DA233E" w:rsidP="00F3468B">
            <w:pPr>
              <w:rPr>
                <w:rFonts w:ascii="Times New Roman" w:hAnsi="Times New Roman" w:cs="Times New Roman"/>
                <w:b/>
                <w:sz w:val="24"/>
                <w:szCs w:val="24"/>
              </w:rPr>
            </w:pPr>
          </w:p>
        </w:tc>
      </w:tr>
      <w:tr w:rsidR="00DA233E" w:rsidRPr="00433EAE" w14:paraId="58A497FC" w14:textId="77777777" w:rsidTr="00DA233E">
        <w:tc>
          <w:tcPr>
            <w:tcW w:w="2211" w:type="dxa"/>
            <w:shd w:val="clear" w:color="auto" w:fill="auto"/>
          </w:tcPr>
          <w:p w14:paraId="7256FC2E" w14:textId="77777777" w:rsidR="00DA233E" w:rsidRPr="00433EAE" w:rsidRDefault="00DA233E" w:rsidP="00F3468B">
            <w:pPr>
              <w:rPr>
                <w:rFonts w:ascii="Times New Roman" w:hAnsi="Times New Roman" w:cs="Times New Roman"/>
                <w:b/>
                <w:sz w:val="24"/>
                <w:szCs w:val="24"/>
              </w:rPr>
            </w:pPr>
            <w:r w:rsidRPr="00433EAE">
              <w:rPr>
                <w:rFonts w:ascii="Times New Roman" w:hAnsi="Times New Roman" w:cs="Times New Roman"/>
                <w:b/>
                <w:bCs/>
                <w:color w:val="000000"/>
                <w:sz w:val="24"/>
                <w:szCs w:val="24"/>
              </w:rPr>
              <w:lastRenderedPageBreak/>
              <w:t xml:space="preserve">25. </w:t>
            </w:r>
            <w:r w:rsidRPr="00433EAE">
              <w:rPr>
                <w:rFonts w:ascii="Times New Roman" w:hAnsi="Times New Roman" w:cs="Times New Roman"/>
                <w:color w:val="000000"/>
                <w:sz w:val="24"/>
                <w:szCs w:val="24"/>
              </w:rPr>
              <w:t>Build capacity of AC institutions in Asset Tracing and Recovery</w:t>
            </w:r>
            <w:r w:rsidR="00893C4E" w:rsidRPr="00433EAE">
              <w:rPr>
                <w:rFonts w:ascii="Times New Roman" w:hAnsi="Times New Roman" w:cs="Times New Roman"/>
                <w:b/>
                <w:bCs/>
                <w:color w:val="000000"/>
                <w:sz w:val="24"/>
                <w:szCs w:val="24"/>
              </w:rPr>
              <w:t xml:space="preserve"> </w:t>
            </w:r>
          </w:p>
        </w:tc>
        <w:tc>
          <w:tcPr>
            <w:tcW w:w="1816" w:type="dxa"/>
            <w:shd w:val="clear" w:color="auto" w:fill="auto"/>
          </w:tcPr>
          <w:p w14:paraId="0E156FB8" w14:textId="77777777" w:rsidR="00DA233E" w:rsidRPr="00433EAE" w:rsidRDefault="00DA233E" w:rsidP="00F3468B">
            <w:pPr>
              <w:rPr>
                <w:rFonts w:ascii="Times New Roman" w:hAnsi="Times New Roman" w:cs="Times New Roman"/>
                <w:b/>
                <w:sz w:val="24"/>
                <w:szCs w:val="24"/>
              </w:rPr>
            </w:pPr>
            <w:r w:rsidRPr="00433EAE">
              <w:rPr>
                <w:rFonts w:ascii="Times New Roman" w:hAnsi="Times New Roman" w:cs="Times New Roman"/>
                <w:color w:val="000000"/>
                <w:sz w:val="24"/>
                <w:szCs w:val="24"/>
              </w:rPr>
              <w:t>Capacity of AC institutions in Asset Tracing and Recovery built</w:t>
            </w:r>
          </w:p>
        </w:tc>
        <w:tc>
          <w:tcPr>
            <w:tcW w:w="1451" w:type="dxa"/>
            <w:shd w:val="clear" w:color="auto" w:fill="auto"/>
          </w:tcPr>
          <w:p w14:paraId="676B94D2" w14:textId="77777777" w:rsidR="00DA233E" w:rsidRPr="00433EAE" w:rsidRDefault="00DA233E" w:rsidP="00F3468B">
            <w:pPr>
              <w:rPr>
                <w:rFonts w:ascii="Times New Roman" w:hAnsi="Times New Roman" w:cs="Times New Roman"/>
                <w:bCs/>
                <w:sz w:val="24"/>
                <w:szCs w:val="24"/>
              </w:rPr>
            </w:pPr>
          </w:p>
        </w:tc>
        <w:tc>
          <w:tcPr>
            <w:tcW w:w="946" w:type="dxa"/>
            <w:shd w:val="clear" w:color="auto" w:fill="auto"/>
          </w:tcPr>
          <w:p w14:paraId="25393839" w14:textId="77777777" w:rsidR="00DA233E" w:rsidRPr="00433EAE" w:rsidRDefault="00DA233E" w:rsidP="00F3468B">
            <w:pPr>
              <w:rPr>
                <w:rFonts w:ascii="Times New Roman" w:hAnsi="Times New Roman" w:cs="Times New Roman"/>
                <w:b/>
                <w:sz w:val="24"/>
                <w:szCs w:val="24"/>
              </w:rPr>
            </w:pPr>
          </w:p>
        </w:tc>
        <w:tc>
          <w:tcPr>
            <w:tcW w:w="1840" w:type="dxa"/>
            <w:shd w:val="clear" w:color="auto" w:fill="auto"/>
          </w:tcPr>
          <w:p w14:paraId="1F2EA6D2" w14:textId="77777777" w:rsidR="00DA233E" w:rsidRPr="00433EAE" w:rsidRDefault="00DA233E" w:rsidP="00F3468B">
            <w:pPr>
              <w:rPr>
                <w:rFonts w:ascii="Times New Roman" w:hAnsi="Times New Roman" w:cs="Times New Roman"/>
                <w:sz w:val="24"/>
                <w:szCs w:val="24"/>
              </w:rPr>
            </w:pPr>
            <w:r w:rsidRPr="00433EAE">
              <w:rPr>
                <w:rFonts w:ascii="Times New Roman" w:hAnsi="Times New Roman" w:cs="Times New Roman"/>
                <w:sz w:val="24"/>
                <w:szCs w:val="24"/>
              </w:rPr>
              <w:t>National, Regional, District, Male, Female</w:t>
            </w:r>
          </w:p>
        </w:tc>
        <w:tc>
          <w:tcPr>
            <w:tcW w:w="1831" w:type="dxa"/>
            <w:shd w:val="clear" w:color="auto" w:fill="auto"/>
          </w:tcPr>
          <w:p w14:paraId="5BC27E09" w14:textId="77777777" w:rsidR="00DA233E" w:rsidRPr="00433EAE" w:rsidRDefault="00DA233E" w:rsidP="00F3468B">
            <w:pPr>
              <w:rPr>
                <w:rFonts w:ascii="Times New Roman" w:hAnsi="Times New Roman" w:cs="Times New Roman"/>
                <w:color w:val="000000"/>
                <w:sz w:val="24"/>
                <w:szCs w:val="24"/>
              </w:rPr>
            </w:pPr>
            <w:r w:rsidRPr="00433EAE">
              <w:rPr>
                <w:rFonts w:ascii="Times New Roman" w:hAnsi="Times New Roman" w:cs="Times New Roman"/>
                <w:color w:val="000000"/>
                <w:sz w:val="24"/>
                <w:szCs w:val="24"/>
              </w:rPr>
              <w:t>EOCO, FIC, CHRAJ</w:t>
            </w:r>
          </w:p>
        </w:tc>
        <w:tc>
          <w:tcPr>
            <w:tcW w:w="2243" w:type="dxa"/>
            <w:shd w:val="clear" w:color="auto" w:fill="auto"/>
          </w:tcPr>
          <w:p w14:paraId="4F69FE81" w14:textId="77777777" w:rsidR="00DA233E" w:rsidRPr="00433EAE" w:rsidRDefault="00DA233E" w:rsidP="00F3468B">
            <w:pPr>
              <w:rPr>
                <w:rFonts w:ascii="Times New Roman" w:hAnsi="Times New Roman" w:cs="Times New Roman"/>
                <w:color w:val="000000"/>
                <w:sz w:val="24"/>
                <w:szCs w:val="24"/>
              </w:rPr>
            </w:pPr>
            <w:r w:rsidRPr="00433EAE">
              <w:rPr>
                <w:rFonts w:ascii="Times New Roman" w:hAnsi="Times New Roman" w:cs="Times New Roman"/>
                <w:color w:val="000000"/>
                <w:sz w:val="24"/>
                <w:szCs w:val="24"/>
              </w:rPr>
              <w:t>Police, CSOs, NCCE</w:t>
            </w:r>
          </w:p>
        </w:tc>
        <w:tc>
          <w:tcPr>
            <w:tcW w:w="1936" w:type="dxa"/>
            <w:shd w:val="clear" w:color="auto" w:fill="auto"/>
          </w:tcPr>
          <w:p w14:paraId="30556F89" w14:textId="77777777" w:rsidR="00DA233E" w:rsidRPr="00433EAE" w:rsidRDefault="00DA233E" w:rsidP="00F3468B">
            <w:pPr>
              <w:rPr>
                <w:rFonts w:ascii="Times New Roman" w:hAnsi="Times New Roman" w:cs="Times New Roman"/>
                <w:b/>
                <w:sz w:val="24"/>
                <w:szCs w:val="24"/>
              </w:rPr>
            </w:pPr>
          </w:p>
        </w:tc>
      </w:tr>
      <w:tr w:rsidR="00DA233E" w:rsidRPr="00433EAE" w14:paraId="3A20DE9C" w14:textId="77777777" w:rsidTr="00DA233E">
        <w:tc>
          <w:tcPr>
            <w:tcW w:w="2211" w:type="dxa"/>
            <w:shd w:val="clear" w:color="auto" w:fill="auto"/>
          </w:tcPr>
          <w:p w14:paraId="3D6787BF" w14:textId="77777777" w:rsidR="00DA233E" w:rsidRPr="00433EAE" w:rsidRDefault="00DA233E" w:rsidP="00F3468B">
            <w:pPr>
              <w:rPr>
                <w:rFonts w:ascii="Times New Roman" w:hAnsi="Times New Roman" w:cs="Times New Roman"/>
                <w:b/>
                <w:sz w:val="24"/>
                <w:szCs w:val="24"/>
              </w:rPr>
            </w:pPr>
            <w:r w:rsidRPr="00433EAE">
              <w:rPr>
                <w:rFonts w:ascii="Times New Roman" w:hAnsi="Times New Roman" w:cs="Times New Roman"/>
                <w:b/>
                <w:bCs/>
                <w:sz w:val="24"/>
                <w:szCs w:val="24"/>
              </w:rPr>
              <w:t>27.</w:t>
            </w:r>
            <w:r w:rsidRPr="00433EAE">
              <w:rPr>
                <w:rFonts w:ascii="Times New Roman" w:hAnsi="Times New Roman" w:cs="Times New Roman"/>
                <w:sz w:val="24"/>
                <w:szCs w:val="24"/>
              </w:rPr>
              <w:t xml:space="preserve"> Train investigators, and prosecutors in financial investigations, restraint, </w:t>
            </w:r>
            <w:proofErr w:type="gramStart"/>
            <w:r w:rsidRPr="00433EAE">
              <w:rPr>
                <w:rFonts w:ascii="Times New Roman" w:hAnsi="Times New Roman" w:cs="Times New Roman"/>
                <w:sz w:val="24"/>
                <w:szCs w:val="24"/>
              </w:rPr>
              <w:t>confiscation,  Mutual</w:t>
            </w:r>
            <w:proofErr w:type="gramEnd"/>
            <w:r w:rsidRPr="00433EAE">
              <w:rPr>
                <w:rFonts w:ascii="Times New Roman" w:hAnsi="Times New Roman" w:cs="Times New Roman"/>
                <w:sz w:val="24"/>
                <w:szCs w:val="24"/>
              </w:rPr>
              <w:t xml:space="preserve">  legal Assistance </w:t>
            </w:r>
          </w:p>
        </w:tc>
        <w:tc>
          <w:tcPr>
            <w:tcW w:w="1816" w:type="dxa"/>
            <w:shd w:val="clear" w:color="auto" w:fill="auto"/>
          </w:tcPr>
          <w:p w14:paraId="47CF8520" w14:textId="77777777" w:rsidR="00DA233E" w:rsidRPr="00433EAE" w:rsidRDefault="00DA233E" w:rsidP="00F3468B">
            <w:pPr>
              <w:rPr>
                <w:rFonts w:ascii="Times New Roman" w:hAnsi="Times New Roman" w:cs="Times New Roman"/>
                <w:sz w:val="24"/>
                <w:szCs w:val="24"/>
              </w:rPr>
            </w:pPr>
            <w:r w:rsidRPr="00433EAE">
              <w:rPr>
                <w:rFonts w:ascii="Times New Roman" w:hAnsi="Times New Roman" w:cs="Times New Roman"/>
                <w:sz w:val="24"/>
                <w:szCs w:val="24"/>
              </w:rPr>
              <w:t>Number of investigators and prosecutors trained</w:t>
            </w:r>
          </w:p>
        </w:tc>
        <w:tc>
          <w:tcPr>
            <w:tcW w:w="1451" w:type="dxa"/>
            <w:shd w:val="clear" w:color="auto" w:fill="auto"/>
          </w:tcPr>
          <w:p w14:paraId="7F32F530" w14:textId="77777777" w:rsidR="00DA233E" w:rsidRPr="00433EAE" w:rsidRDefault="00DA233E" w:rsidP="00F3468B">
            <w:pPr>
              <w:rPr>
                <w:rFonts w:ascii="Times New Roman" w:hAnsi="Times New Roman" w:cs="Times New Roman"/>
                <w:bCs/>
                <w:sz w:val="24"/>
                <w:szCs w:val="24"/>
              </w:rPr>
            </w:pPr>
          </w:p>
        </w:tc>
        <w:tc>
          <w:tcPr>
            <w:tcW w:w="946" w:type="dxa"/>
            <w:shd w:val="clear" w:color="auto" w:fill="auto"/>
          </w:tcPr>
          <w:p w14:paraId="60F52719" w14:textId="77777777" w:rsidR="00DA233E" w:rsidRPr="00433EAE" w:rsidRDefault="00DA233E" w:rsidP="00F3468B">
            <w:pPr>
              <w:rPr>
                <w:rFonts w:ascii="Times New Roman" w:hAnsi="Times New Roman" w:cs="Times New Roman"/>
                <w:b/>
                <w:sz w:val="24"/>
                <w:szCs w:val="24"/>
              </w:rPr>
            </w:pPr>
          </w:p>
        </w:tc>
        <w:tc>
          <w:tcPr>
            <w:tcW w:w="1840" w:type="dxa"/>
            <w:shd w:val="clear" w:color="auto" w:fill="auto"/>
          </w:tcPr>
          <w:p w14:paraId="37E9E33E" w14:textId="77777777" w:rsidR="00DA233E" w:rsidRPr="00433EAE" w:rsidRDefault="00DA233E" w:rsidP="00F3468B">
            <w:pPr>
              <w:rPr>
                <w:rFonts w:ascii="Times New Roman" w:hAnsi="Times New Roman" w:cs="Times New Roman"/>
                <w:sz w:val="24"/>
                <w:szCs w:val="24"/>
              </w:rPr>
            </w:pPr>
            <w:r w:rsidRPr="00433EAE">
              <w:rPr>
                <w:rFonts w:ascii="Times New Roman" w:hAnsi="Times New Roman" w:cs="Times New Roman"/>
                <w:sz w:val="24"/>
                <w:szCs w:val="24"/>
              </w:rPr>
              <w:t>National, Regional, District, Male, Female</w:t>
            </w:r>
          </w:p>
        </w:tc>
        <w:tc>
          <w:tcPr>
            <w:tcW w:w="1831" w:type="dxa"/>
            <w:shd w:val="clear" w:color="auto" w:fill="auto"/>
          </w:tcPr>
          <w:p w14:paraId="22BF905A" w14:textId="77777777" w:rsidR="00DA233E" w:rsidRPr="00433EAE" w:rsidRDefault="00DA233E" w:rsidP="00F3468B">
            <w:pPr>
              <w:ind w:right="224"/>
              <w:rPr>
                <w:rFonts w:ascii="Times New Roman" w:hAnsi="Times New Roman" w:cs="Times New Roman"/>
                <w:sz w:val="24"/>
                <w:szCs w:val="24"/>
              </w:rPr>
            </w:pPr>
            <w:r w:rsidRPr="00433EAE">
              <w:rPr>
                <w:rFonts w:ascii="Times New Roman" w:hAnsi="Times New Roman" w:cs="Times New Roman"/>
                <w:sz w:val="24"/>
                <w:szCs w:val="24"/>
              </w:rPr>
              <w:t xml:space="preserve"> EOCO, FIC, </w:t>
            </w:r>
          </w:p>
        </w:tc>
        <w:tc>
          <w:tcPr>
            <w:tcW w:w="2243" w:type="dxa"/>
            <w:shd w:val="clear" w:color="auto" w:fill="auto"/>
          </w:tcPr>
          <w:p w14:paraId="2A118378" w14:textId="77777777" w:rsidR="00DA233E" w:rsidRPr="00433EAE" w:rsidRDefault="00DA233E" w:rsidP="00F3468B">
            <w:pPr>
              <w:ind w:right="224"/>
              <w:rPr>
                <w:rFonts w:ascii="Times New Roman" w:hAnsi="Times New Roman" w:cs="Times New Roman"/>
                <w:sz w:val="24"/>
                <w:szCs w:val="24"/>
              </w:rPr>
            </w:pPr>
            <w:r w:rsidRPr="00433EAE">
              <w:rPr>
                <w:rFonts w:ascii="Times New Roman" w:hAnsi="Times New Roman" w:cs="Times New Roman"/>
                <w:sz w:val="24"/>
                <w:szCs w:val="24"/>
              </w:rPr>
              <w:t xml:space="preserve">Judiciary Training Institute, CSOs, Media, Ghana Police Service, </w:t>
            </w:r>
            <w:proofErr w:type="gramStart"/>
            <w:r w:rsidRPr="00433EAE">
              <w:rPr>
                <w:rFonts w:ascii="Times New Roman" w:hAnsi="Times New Roman" w:cs="Times New Roman"/>
                <w:sz w:val="24"/>
                <w:szCs w:val="24"/>
              </w:rPr>
              <w:t>NACOB,BNI</w:t>
            </w:r>
            <w:proofErr w:type="gramEnd"/>
          </w:p>
        </w:tc>
        <w:tc>
          <w:tcPr>
            <w:tcW w:w="1936" w:type="dxa"/>
            <w:shd w:val="clear" w:color="auto" w:fill="auto"/>
          </w:tcPr>
          <w:p w14:paraId="7CED63F6" w14:textId="77777777" w:rsidR="00DA233E" w:rsidRPr="00433EAE" w:rsidRDefault="00DA233E" w:rsidP="00F3468B">
            <w:pPr>
              <w:rPr>
                <w:rFonts w:ascii="Times New Roman" w:hAnsi="Times New Roman" w:cs="Times New Roman"/>
                <w:b/>
                <w:sz w:val="24"/>
                <w:szCs w:val="24"/>
              </w:rPr>
            </w:pPr>
          </w:p>
        </w:tc>
      </w:tr>
      <w:tr w:rsidR="00DA233E" w:rsidRPr="00433EAE" w14:paraId="7D8CD478" w14:textId="77777777" w:rsidTr="00DA233E">
        <w:tc>
          <w:tcPr>
            <w:tcW w:w="2211" w:type="dxa"/>
            <w:shd w:val="clear" w:color="auto" w:fill="auto"/>
          </w:tcPr>
          <w:p w14:paraId="1A08E575" w14:textId="77777777" w:rsidR="00DA233E" w:rsidRPr="00433EAE" w:rsidRDefault="00DA233E" w:rsidP="00F3468B">
            <w:pPr>
              <w:rPr>
                <w:rFonts w:ascii="Times New Roman" w:hAnsi="Times New Roman" w:cs="Times New Roman"/>
                <w:b/>
                <w:sz w:val="24"/>
                <w:szCs w:val="24"/>
              </w:rPr>
            </w:pPr>
            <w:r w:rsidRPr="00433EAE">
              <w:rPr>
                <w:rFonts w:ascii="Times New Roman" w:hAnsi="Times New Roman" w:cs="Times New Roman"/>
                <w:b/>
                <w:bCs/>
                <w:sz w:val="24"/>
                <w:szCs w:val="24"/>
              </w:rPr>
              <w:t>29.</w:t>
            </w:r>
            <w:r w:rsidRPr="00433EAE">
              <w:rPr>
                <w:rFonts w:ascii="Times New Roman" w:hAnsi="Times New Roman" w:cs="Times New Roman"/>
                <w:sz w:val="24"/>
                <w:szCs w:val="24"/>
              </w:rPr>
              <w:t xml:space="preserve"> Issue Regulations for the implementation of all anti-corruption and related legislation </w:t>
            </w:r>
          </w:p>
        </w:tc>
        <w:tc>
          <w:tcPr>
            <w:tcW w:w="1816" w:type="dxa"/>
            <w:shd w:val="clear" w:color="auto" w:fill="auto"/>
          </w:tcPr>
          <w:p w14:paraId="62578AB9" w14:textId="77777777" w:rsidR="00DA233E" w:rsidRPr="00433EAE" w:rsidRDefault="00DA233E" w:rsidP="00F3468B">
            <w:pPr>
              <w:rPr>
                <w:rFonts w:ascii="Times New Roman" w:hAnsi="Times New Roman" w:cs="Times New Roman"/>
                <w:b/>
                <w:sz w:val="24"/>
                <w:szCs w:val="24"/>
              </w:rPr>
            </w:pPr>
            <w:r w:rsidRPr="00433EAE">
              <w:rPr>
                <w:rFonts w:ascii="Times New Roman" w:hAnsi="Times New Roman" w:cs="Times New Roman"/>
                <w:sz w:val="24"/>
                <w:szCs w:val="24"/>
              </w:rPr>
              <w:t>Regulations on anti-corruption and related legislation issued</w:t>
            </w:r>
          </w:p>
        </w:tc>
        <w:tc>
          <w:tcPr>
            <w:tcW w:w="1451" w:type="dxa"/>
            <w:shd w:val="clear" w:color="auto" w:fill="auto"/>
          </w:tcPr>
          <w:p w14:paraId="5371D783" w14:textId="77777777" w:rsidR="00DA233E" w:rsidRPr="00433EAE" w:rsidRDefault="00DA233E" w:rsidP="00F3468B">
            <w:pPr>
              <w:rPr>
                <w:rFonts w:ascii="Times New Roman" w:hAnsi="Times New Roman" w:cs="Times New Roman"/>
                <w:bCs/>
                <w:sz w:val="24"/>
                <w:szCs w:val="24"/>
              </w:rPr>
            </w:pPr>
          </w:p>
        </w:tc>
        <w:tc>
          <w:tcPr>
            <w:tcW w:w="946" w:type="dxa"/>
            <w:shd w:val="clear" w:color="auto" w:fill="auto"/>
          </w:tcPr>
          <w:p w14:paraId="5165A38A" w14:textId="77777777" w:rsidR="00DA233E" w:rsidRPr="00433EAE" w:rsidRDefault="00DA233E" w:rsidP="00F3468B">
            <w:pPr>
              <w:rPr>
                <w:rFonts w:ascii="Times New Roman" w:hAnsi="Times New Roman" w:cs="Times New Roman"/>
                <w:b/>
                <w:sz w:val="24"/>
                <w:szCs w:val="24"/>
              </w:rPr>
            </w:pPr>
          </w:p>
        </w:tc>
        <w:tc>
          <w:tcPr>
            <w:tcW w:w="1840" w:type="dxa"/>
            <w:shd w:val="clear" w:color="auto" w:fill="auto"/>
          </w:tcPr>
          <w:p w14:paraId="433FD500" w14:textId="77777777" w:rsidR="00DA233E" w:rsidRPr="00433EAE" w:rsidRDefault="00DA233E" w:rsidP="00F3468B">
            <w:pPr>
              <w:rPr>
                <w:rFonts w:ascii="Times New Roman" w:hAnsi="Times New Roman" w:cs="Times New Roman"/>
                <w:sz w:val="24"/>
                <w:szCs w:val="24"/>
              </w:rPr>
            </w:pPr>
            <w:r w:rsidRPr="00433EAE">
              <w:rPr>
                <w:rFonts w:ascii="Times New Roman" w:hAnsi="Times New Roman" w:cs="Times New Roman"/>
                <w:sz w:val="24"/>
                <w:szCs w:val="24"/>
              </w:rPr>
              <w:t>National</w:t>
            </w:r>
          </w:p>
        </w:tc>
        <w:tc>
          <w:tcPr>
            <w:tcW w:w="1831" w:type="dxa"/>
            <w:shd w:val="clear" w:color="auto" w:fill="auto"/>
          </w:tcPr>
          <w:p w14:paraId="02DB421C" w14:textId="77777777" w:rsidR="00DA233E" w:rsidRPr="00433EAE" w:rsidRDefault="00DA233E" w:rsidP="00F3468B">
            <w:pPr>
              <w:ind w:right="224"/>
              <w:rPr>
                <w:rFonts w:ascii="Times New Roman" w:hAnsi="Times New Roman" w:cs="Times New Roman"/>
                <w:sz w:val="24"/>
                <w:szCs w:val="24"/>
              </w:rPr>
            </w:pPr>
            <w:r w:rsidRPr="00433EAE">
              <w:rPr>
                <w:rFonts w:ascii="Times New Roman" w:hAnsi="Times New Roman" w:cs="Times New Roman"/>
                <w:sz w:val="24"/>
                <w:szCs w:val="24"/>
              </w:rPr>
              <w:t xml:space="preserve">A-G, </w:t>
            </w:r>
          </w:p>
        </w:tc>
        <w:tc>
          <w:tcPr>
            <w:tcW w:w="2243" w:type="dxa"/>
            <w:shd w:val="clear" w:color="auto" w:fill="auto"/>
          </w:tcPr>
          <w:p w14:paraId="3083EF3C" w14:textId="77777777" w:rsidR="00DA233E" w:rsidRPr="00433EAE" w:rsidRDefault="00DA233E" w:rsidP="00F3468B">
            <w:pPr>
              <w:ind w:right="224"/>
              <w:rPr>
                <w:rFonts w:ascii="Times New Roman" w:hAnsi="Times New Roman" w:cs="Times New Roman"/>
                <w:sz w:val="24"/>
                <w:szCs w:val="24"/>
              </w:rPr>
            </w:pPr>
            <w:r w:rsidRPr="00433EAE">
              <w:rPr>
                <w:rFonts w:ascii="Times New Roman" w:hAnsi="Times New Roman" w:cs="Times New Roman"/>
                <w:sz w:val="24"/>
                <w:szCs w:val="24"/>
              </w:rPr>
              <w:t xml:space="preserve">FIC, EOCO, </w:t>
            </w:r>
            <w:proofErr w:type="spellStart"/>
            <w:r w:rsidRPr="00433EAE">
              <w:rPr>
                <w:rFonts w:ascii="Times New Roman" w:hAnsi="Times New Roman" w:cs="Times New Roman"/>
                <w:sz w:val="24"/>
                <w:szCs w:val="24"/>
              </w:rPr>
              <w:t>AuG</w:t>
            </w:r>
            <w:proofErr w:type="spellEnd"/>
            <w:r w:rsidRPr="00433EAE">
              <w:rPr>
                <w:rFonts w:ascii="Times New Roman" w:hAnsi="Times New Roman" w:cs="Times New Roman"/>
                <w:sz w:val="24"/>
                <w:szCs w:val="24"/>
              </w:rPr>
              <w:t>, CHRAJ</w:t>
            </w:r>
          </w:p>
        </w:tc>
        <w:tc>
          <w:tcPr>
            <w:tcW w:w="1936" w:type="dxa"/>
            <w:shd w:val="clear" w:color="auto" w:fill="auto"/>
          </w:tcPr>
          <w:p w14:paraId="507D9A14" w14:textId="77777777" w:rsidR="00DA233E" w:rsidRPr="00433EAE" w:rsidRDefault="00DA233E" w:rsidP="00F3468B">
            <w:pPr>
              <w:rPr>
                <w:rFonts w:ascii="Times New Roman" w:hAnsi="Times New Roman" w:cs="Times New Roman"/>
                <w:b/>
                <w:sz w:val="24"/>
                <w:szCs w:val="24"/>
              </w:rPr>
            </w:pPr>
          </w:p>
        </w:tc>
      </w:tr>
      <w:tr w:rsidR="00DA233E" w:rsidRPr="00433EAE" w14:paraId="7346CCF3" w14:textId="77777777" w:rsidTr="00DA233E">
        <w:tc>
          <w:tcPr>
            <w:tcW w:w="2211" w:type="dxa"/>
            <w:shd w:val="clear" w:color="auto" w:fill="auto"/>
          </w:tcPr>
          <w:p w14:paraId="1EBFEC51" w14:textId="77777777" w:rsidR="00DA233E" w:rsidRPr="00433EAE" w:rsidRDefault="00DA233E" w:rsidP="00F3468B">
            <w:pPr>
              <w:rPr>
                <w:rFonts w:ascii="Times New Roman" w:hAnsi="Times New Roman" w:cs="Times New Roman"/>
                <w:b/>
                <w:sz w:val="24"/>
                <w:szCs w:val="24"/>
              </w:rPr>
            </w:pPr>
            <w:r w:rsidRPr="00433EAE">
              <w:rPr>
                <w:rFonts w:ascii="Times New Roman" w:hAnsi="Times New Roman" w:cs="Times New Roman"/>
                <w:b/>
                <w:bCs/>
                <w:sz w:val="24"/>
                <w:szCs w:val="24"/>
              </w:rPr>
              <w:t>30.</w:t>
            </w:r>
            <w:r w:rsidRPr="00433EAE">
              <w:rPr>
                <w:rFonts w:ascii="Times New Roman" w:hAnsi="Times New Roman" w:cs="Times New Roman"/>
                <w:b/>
                <w:sz w:val="24"/>
                <w:szCs w:val="24"/>
              </w:rPr>
              <w:t xml:space="preserve"> </w:t>
            </w:r>
            <w:r w:rsidRPr="00433EAE">
              <w:rPr>
                <w:rFonts w:ascii="Times New Roman" w:hAnsi="Times New Roman" w:cs="Times New Roman"/>
                <w:bCs/>
                <w:sz w:val="24"/>
                <w:szCs w:val="24"/>
              </w:rPr>
              <w:t xml:space="preserve">Strengthen the national coordination capacity in combating transnational corruption and organised crime </w:t>
            </w:r>
          </w:p>
        </w:tc>
        <w:tc>
          <w:tcPr>
            <w:tcW w:w="1816" w:type="dxa"/>
            <w:shd w:val="clear" w:color="auto" w:fill="auto"/>
          </w:tcPr>
          <w:p w14:paraId="43D9A87B" w14:textId="77777777" w:rsidR="00DA233E" w:rsidRPr="00433EAE" w:rsidRDefault="00DA233E" w:rsidP="00F3468B">
            <w:pPr>
              <w:rPr>
                <w:rFonts w:ascii="Times New Roman" w:hAnsi="Times New Roman" w:cs="Times New Roman"/>
                <w:b/>
                <w:sz w:val="24"/>
                <w:szCs w:val="24"/>
              </w:rPr>
            </w:pPr>
            <w:r w:rsidRPr="00433EAE">
              <w:rPr>
                <w:rFonts w:ascii="Times New Roman" w:hAnsi="Times New Roman" w:cs="Times New Roman"/>
                <w:bCs/>
                <w:sz w:val="24"/>
                <w:szCs w:val="24"/>
              </w:rPr>
              <w:t>National coordination capacity strengthened</w:t>
            </w:r>
          </w:p>
        </w:tc>
        <w:tc>
          <w:tcPr>
            <w:tcW w:w="1451" w:type="dxa"/>
            <w:shd w:val="clear" w:color="auto" w:fill="auto"/>
          </w:tcPr>
          <w:p w14:paraId="10215459" w14:textId="77777777" w:rsidR="00DA233E" w:rsidRPr="00433EAE" w:rsidRDefault="00DA233E" w:rsidP="00F3468B">
            <w:pPr>
              <w:rPr>
                <w:rFonts w:ascii="Times New Roman" w:hAnsi="Times New Roman" w:cs="Times New Roman"/>
                <w:bCs/>
                <w:sz w:val="24"/>
                <w:szCs w:val="24"/>
              </w:rPr>
            </w:pPr>
          </w:p>
        </w:tc>
        <w:tc>
          <w:tcPr>
            <w:tcW w:w="946" w:type="dxa"/>
            <w:shd w:val="clear" w:color="auto" w:fill="auto"/>
          </w:tcPr>
          <w:p w14:paraId="69AD8FC1" w14:textId="77777777" w:rsidR="00DA233E" w:rsidRPr="00433EAE" w:rsidRDefault="00DA233E" w:rsidP="00F3468B">
            <w:pPr>
              <w:rPr>
                <w:rFonts w:ascii="Times New Roman" w:hAnsi="Times New Roman" w:cs="Times New Roman"/>
                <w:b/>
                <w:sz w:val="24"/>
                <w:szCs w:val="24"/>
              </w:rPr>
            </w:pPr>
          </w:p>
        </w:tc>
        <w:tc>
          <w:tcPr>
            <w:tcW w:w="1840" w:type="dxa"/>
            <w:shd w:val="clear" w:color="auto" w:fill="auto"/>
          </w:tcPr>
          <w:p w14:paraId="4270CC82" w14:textId="77777777" w:rsidR="00DA233E" w:rsidRPr="00433EAE" w:rsidRDefault="00DA233E" w:rsidP="00F3468B">
            <w:pPr>
              <w:rPr>
                <w:rFonts w:ascii="Times New Roman" w:hAnsi="Times New Roman" w:cs="Times New Roman"/>
                <w:sz w:val="24"/>
                <w:szCs w:val="24"/>
              </w:rPr>
            </w:pPr>
            <w:r w:rsidRPr="00433EAE">
              <w:rPr>
                <w:rFonts w:ascii="Times New Roman" w:hAnsi="Times New Roman" w:cs="Times New Roman"/>
                <w:sz w:val="24"/>
                <w:szCs w:val="24"/>
              </w:rPr>
              <w:t xml:space="preserve">National </w:t>
            </w:r>
          </w:p>
        </w:tc>
        <w:tc>
          <w:tcPr>
            <w:tcW w:w="1831" w:type="dxa"/>
            <w:shd w:val="clear" w:color="auto" w:fill="auto"/>
          </w:tcPr>
          <w:p w14:paraId="7C62788E" w14:textId="77777777" w:rsidR="00DA233E" w:rsidRPr="00433EAE" w:rsidRDefault="00DA233E" w:rsidP="00F3468B">
            <w:pPr>
              <w:ind w:right="224"/>
              <w:rPr>
                <w:rFonts w:ascii="Times New Roman" w:hAnsi="Times New Roman" w:cs="Times New Roman"/>
                <w:sz w:val="24"/>
                <w:szCs w:val="24"/>
              </w:rPr>
            </w:pPr>
            <w:r w:rsidRPr="00433EAE">
              <w:rPr>
                <w:rFonts w:ascii="Times New Roman" w:hAnsi="Times New Roman" w:cs="Times New Roman"/>
                <w:sz w:val="24"/>
                <w:szCs w:val="24"/>
              </w:rPr>
              <w:t>Min of Interior, National Security, AG, Parliament</w:t>
            </w:r>
          </w:p>
        </w:tc>
        <w:tc>
          <w:tcPr>
            <w:tcW w:w="2243" w:type="dxa"/>
            <w:shd w:val="clear" w:color="auto" w:fill="auto"/>
          </w:tcPr>
          <w:p w14:paraId="68B7DDEA" w14:textId="77777777" w:rsidR="00DA233E" w:rsidRPr="00433EAE" w:rsidRDefault="00DA233E" w:rsidP="00F3468B">
            <w:pPr>
              <w:ind w:right="224"/>
              <w:rPr>
                <w:rFonts w:ascii="Times New Roman" w:hAnsi="Times New Roman" w:cs="Times New Roman"/>
                <w:sz w:val="24"/>
                <w:szCs w:val="24"/>
              </w:rPr>
            </w:pPr>
            <w:r w:rsidRPr="00433EAE">
              <w:rPr>
                <w:rFonts w:ascii="Times New Roman" w:hAnsi="Times New Roman" w:cs="Times New Roman"/>
                <w:sz w:val="24"/>
                <w:szCs w:val="24"/>
              </w:rPr>
              <w:t xml:space="preserve">Min of Foreign </w:t>
            </w:r>
            <w:proofErr w:type="gramStart"/>
            <w:r w:rsidRPr="00433EAE">
              <w:rPr>
                <w:rFonts w:ascii="Times New Roman" w:hAnsi="Times New Roman" w:cs="Times New Roman"/>
                <w:sz w:val="24"/>
                <w:szCs w:val="24"/>
              </w:rPr>
              <w:t>Affairs,  BNI</w:t>
            </w:r>
            <w:proofErr w:type="gramEnd"/>
            <w:r w:rsidRPr="00433EAE">
              <w:rPr>
                <w:rFonts w:ascii="Times New Roman" w:hAnsi="Times New Roman" w:cs="Times New Roman"/>
                <w:sz w:val="24"/>
                <w:szCs w:val="24"/>
              </w:rPr>
              <w:t>,EOCO, FIC, NACOB,AG, CHRAJ</w:t>
            </w:r>
          </w:p>
        </w:tc>
        <w:tc>
          <w:tcPr>
            <w:tcW w:w="1936" w:type="dxa"/>
            <w:shd w:val="clear" w:color="auto" w:fill="auto"/>
          </w:tcPr>
          <w:p w14:paraId="70C93D6F" w14:textId="77777777" w:rsidR="00DA233E" w:rsidRPr="00433EAE" w:rsidRDefault="00DA233E" w:rsidP="00F3468B">
            <w:pPr>
              <w:rPr>
                <w:rFonts w:ascii="Times New Roman" w:hAnsi="Times New Roman" w:cs="Times New Roman"/>
                <w:b/>
                <w:sz w:val="24"/>
                <w:szCs w:val="24"/>
              </w:rPr>
            </w:pPr>
          </w:p>
        </w:tc>
      </w:tr>
      <w:tr w:rsidR="00DA233E" w:rsidRPr="00433EAE" w14:paraId="13C34EC4" w14:textId="77777777" w:rsidTr="00DA233E">
        <w:tc>
          <w:tcPr>
            <w:tcW w:w="2211" w:type="dxa"/>
            <w:shd w:val="clear" w:color="auto" w:fill="auto"/>
          </w:tcPr>
          <w:p w14:paraId="7E316967" w14:textId="77777777" w:rsidR="00DA233E" w:rsidRPr="00433EAE" w:rsidRDefault="00DA233E" w:rsidP="00F3468B">
            <w:pPr>
              <w:rPr>
                <w:rFonts w:ascii="Times New Roman" w:hAnsi="Times New Roman" w:cs="Times New Roman"/>
                <w:b/>
                <w:sz w:val="24"/>
                <w:szCs w:val="24"/>
              </w:rPr>
            </w:pPr>
            <w:r w:rsidRPr="00433EAE">
              <w:rPr>
                <w:rFonts w:ascii="Times New Roman" w:hAnsi="Times New Roman" w:cs="Times New Roman"/>
                <w:b/>
                <w:bCs/>
                <w:sz w:val="24"/>
                <w:szCs w:val="24"/>
              </w:rPr>
              <w:t>32.</w:t>
            </w:r>
            <w:r w:rsidRPr="00433EAE">
              <w:rPr>
                <w:rFonts w:ascii="Times New Roman" w:hAnsi="Times New Roman" w:cs="Times New Roman"/>
                <w:sz w:val="24"/>
                <w:szCs w:val="24"/>
              </w:rPr>
              <w:t xml:space="preserve"> Organise study </w:t>
            </w:r>
            <w:r w:rsidRPr="00433EAE">
              <w:rPr>
                <w:rFonts w:ascii="Times New Roman" w:hAnsi="Times New Roman" w:cs="Times New Roman"/>
                <w:sz w:val="24"/>
                <w:szCs w:val="24"/>
              </w:rPr>
              <w:lastRenderedPageBreak/>
              <w:t xml:space="preserve">sessions on the vulnerability to money laundering and terrorism financing </w:t>
            </w:r>
          </w:p>
        </w:tc>
        <w:tc>
          <w:tcPr>
            <w:tcW w:w="1816" w:type="dxa"/>
            <w:shd w:val="clear" w:color="auto" w:fill="auto"/>
          </w:tcPr>
          <w:p w14:paraId="48A5A09C" w14:textId="77777777" w:rsidR="00DA233E" w:rsidRPr="00433EAE" w:rsidRDefault="00DA233E" w:rsidP="00F3468B">
            <w:pPr>
              <w:rPr>
                <w:rFonts w:ascii="Times New Roman" w:hAnsi="Times New Roman" w:cs="Times New Roman"/>
                <w:b/>
                <w:sz w:val="24"/>
                <w:szCs w:val="24"/>
              </w:rPr>
            </w:pPr>
            <w:r w:rsidRPr="00433EAE">
              <w:rPr>
                <w:rFonts w:ascii="Times New Roman" w:hAnsi="Times New Roman" w:cs="Times New Roman"/>
                <w:sz w:val="24"/>
                <w:szCs w:val="24"/>
              </w:rPr>
              <w:lastRenderedPageBreak/>
              <w:t xml:space="preserve">Number of </w:t>
            </w:r>
            <w:r w:rsidRPr="00433EAE">
              <w:rPr>
                <w:rFonts w:ascii="Times New Roman" w:hAnsi="Times New Roman" w:cs="Times New Roman"/>
                <w:sz w:val="24"/>
                <w:szCs w:val="24"/>
              </w:rPr>
              <w:lastRenderedPageBreak/>
              <w:t>study sessions organised</w:t>
            </w:r>
          </w:p>
        </w:tc>
        <w:tc>
          <w:tcPr>
            <w:tcW w:w="1451" w:type="dxa"/>
            <w:shd w:val="clear" w:color="auto" w:fill="auto"/>
          </w:tcPr>
          <w:p w14:paraId="150F54D2" w14:textId="77777777" w:rsidR="00DA233E" w:rsidRPr="00433EAE" w:rsidRDefault="00DA233E" w:rsidP="00F3468B">
            <w:pPr>
              <w:rPr>
                <w:rFonts w:ascii="Times New Roman" w:hAnsi="Times New Roman" w:cs="Times New Roman"/>
                <w:bCs/>
                <w:sz w:val="24"/>
                <w:szCs w:val="24"/>
              </w:rPr>
            </w:pPr>
          </w:p>
        </w:tc>
        <w:tc>
          <w:tcPr>
            <w:tcW w:w="946" w:type="dxa"/>
            <w:shd w:val="clear" w:color="auto" w:fill="auto"/>
          </w:tcPr>
          <w:p w14:paraId="0835AF18" w14:textId="77777777" w:rsidR="00DA233E" w:rsidRPr="00433EAE" w:rsidRDefault="00DA233E" w:rsidP="00F3468B">
            <w:pPr>
              <w:rPr>
                <w:rFonts w:ascii="Times New Roman" w:hAnsi="Times New Roman" w:cs="Times New Roman"/>
                <w:b/>
                <w:sz w:val="24"/>
                <w:szCs w:val="24"/>
              </w:rPr>
            </w:pPr>
          </w:p>
        </w:tc>
        <w:tc>
          <w:tcPr>
            <w:tcW w:w="1840" w:type="dxa"/>
            <w:shd w:val="clear" w:color="auto" w:fill="auto"/>
          </w:tcPr>
          <w:p w14:paraId="0E8AE50B" w14:textId="77777777" w:rsidR="00DA233E" w:rsidRPr="00433EAE" w:rsidRDefault="00DA233E" w:rsidP="00F3468B">
            <w:pPr>
              <w:rPr>
                <w:rFonts w:ascii="Times New Roman" w:hAnsi="Times New Roman" w:cs="Times New Roman"/>
                <w:sz w:val="24"/>
                <w:szCs w:val="24"/>
              </w:rPr>
            </w:pPr>
            <w:r w:rsidRPr="00433EAE">
              <w:rPr>
                <w:rFonts w:ascii="Times New Roman" w:hAnsi="Times New Roman" w:cs="Times New Roman"/>
                <w:sz w:val="24"/>
                <w:szCs w:val="24"/>
              </w:rPr>
              <w:t xml:space="preserve">National, </w:t>
            </w:r>
            <w:r w:rsidRPr="00433EAE">
              <w:rPr>
                <w:rFonts w:ascii="Times New Roman" w:hAnsi="Times New Roman" w:cs="Times New Roman"/>
                <w:sz w:val="24"/>
                <w:szCs w:val="24"/>
              </w:rPr>
              <w:lastRenderedPageBreak/>
              <w:t xml:space="preserve">Regional, District, Male, Female, Private Sector, FBOs, CSOs  </w:t>
            </w:r>
          </w:p>
        </w:tc>
        <w:tc>
          <w:tcPr>
            <w:tcW w:w="1831" w:type="dxa"/>
            <w:shd w:val="clear" w:color="auto" w:fill="auto"/>
          </w:tcPr>
          <w:p w14:paraId="018188C1" w14:textId="77777777" w:rsidR="00DA233E" w:rsidRPr="00433EAE" w:rsidRDefault="00DA233E" w:rsidP="00F3468B">
            <w:pPr>
              <w:ind w:right="224"/>
              <w:rPr>
                <w:rFonts w:ascii="Times New Roman" w:hAnsi="Times New Roman" w:cs="Times New Roman"/>
                <w:sz w:val="24"/>
                <w:szCs w:val="24"/>
              </w:rPr>
            </w:pPr>
            <w:r w:rsidRPr="00433EAE">
              <w:rPr>
                <w:rFonts w:ascii="Times New Roman" w:hAnsi="Times New Roman" w:cs="Times New Roman"/>
                <w:sz w:val="24"/>
                <w:szCs w:val="24"/>
              </w:rPr>
              <w:lastRenderedPageBreak/>
              <w:t>FIC, EOCO</w:t>
            </w:r>
          </w:p>
        </w:tc>
        <w:tc>
          <w:tcPr>
            <w:tcW w:w="2243" w:type="dxa"/>
            <w:shd w:val="clear" w:color="auto" w:fill="auto"/>
          </w:tcPr>
          <w:p w14:paraId="6167F89A" w14:textId="77777777" w:rsidR="00DA233E" w:rsidRPr="00433EAE" w:rsidRDefault="00DA233E" w:rsidP="00F3468B">
            <w:pPr>
              <w:ind w:right="224"/>
              <w:rPr>
                <w:rFonts w:ascii="Times New Roman" w:hAnsi="Times New Roman" w:cs="Times New Roman"/>
                <w:sz w:val="24"/>
                <w:szCs w:val="24"/>
              </w:rPr>
            </w:pPr>
            <w:r w:rsidRPr="00433EAE">
              <w:rPr>
                <w:rFonts w:ascii="Times New Roman" w:hAnsi="Times New Roman" w:cs="Times New Roman"/>
                <w:sz w:val="24"/>
                <w:szCs w:val="24"/>
              </w:rPr>
              <w:t>A-G, MOF</w:t>
            </w:r>
          </w:p>
        </w:tc>
        <w:tc>
          <w:tcPr>
            <w:tcW w:w="1936" w:type="dxa"/>
            <w:shd w:val="clear" w:color="auto" w:fill="auto"/>
          </w:tcPr>
          <w:p w14:paraId="6CB91764" w14:textId="77777777" w:rsidR="00DA233E" w:rsidRPr="00433EAE" w:rsidRDefault="00DA233E" w:rsidP="00F3468B">
            <w:pPr>
              <w:rPr>
                <w:rFonts w:ascii="Times New Roman" w:hAnsi="Times New Roman" w:cs="Times New Roman"/>
                <w:b/>
                <w:sz w:val="24"/>
                <w:szCs w:val="24"/>
              </w:rPr>
            </w:pPr>
          </w:p>
        </w:tc>
      </w:tr>
      <w:tr w:rsidR="00DA233E" w:rsidRPr="00433EAE" w14:paraId="4E990A00" w14:textId="77777777" w:rsidTr="00DA233E">
        <w:tc>
          <w:tcPr>
            <w:tcW w:w="2211" w:type="dxa"/>
            <w:shd w:val="clear" w:color="auto" w:fill="auto"/>
          </w:tcPr>
          <w:p w14:paraId="46B17D5C" w14:textId="77777777" w:rsidR="00DA233E" w:rsidRPr="00433EAE" w:rsidRDefault="00DA233E" w:rsidP="00F3468B">
            <w:pPr>
              <w:rPr>
                <w:rFonts w:ascii="Times New Roman" w:hAnsi="Times New Roman" w:cs="Times New Roman"/>
                <w:b/>
                <w:sz w:val="24"/>
                <w:szCs w:val="24"/>
              </w:rPr>
            </w:pPr>
            <w:r w:rsidRPr="00433EAE">
              <w:rPr>
                <w:rFonts w:ascii="Times New Roman" w:hAnsi="Times New Roman" w:cs="Times New Roman"/>
                <w:b/>
                <w:sz w:val="24"/>
                <w:szCs w:val="24"/>
              </w:rPr>
              <w:t>36.</w:t>
            </w:r>
            <w:r w:rsidRPr="00433EAE">
              <w:rPr>
                <w:rFonts w:ascii="Times New Roman" w:hAnsi="Times New Roman" w:cs="Times New Roman"/>
                <w:sz w:val="24"/>
                <w:szCs w:val="24"/>
              </w:rPr>
              <w:t xml:space="preserve"> Re-train and sensitise all Judges and Magistrates in the Anti-Corruption courts </w:t>
            </w:r>
          </w:p>
        </w:tc>
        <w:tc>
          <w:tcPr>
            <w:tcW w:w="1816" w:type="dxa"/>
            <w:shd w:val="clear" w:color="auto" w:fill="auto"/>
          </w:tcPr>
          <w:p w14:paraId="22230931" w14:textId="77777777" w:rsidR="00DA233E" w:rsidRPr="00433EAE" w:rsidRDefault="00DA233E" w:rsidP="00F3468B">
            <w:pPr>
              <w:rPr>
                <w:rFonts w:ascii="Times New Roman" w:hAnsi="Times New Roman" w:cs="Times New Roman"/>
                <w:sz w:val="24"/>
                <w:szCs w:val="24"/>
              </w:rPr>
            </w:pPr>
            <w:r w:rsidRPr="00433EAE">
              <w:rPr>
                <w:rFonts w:ascii="Times New Roman" w:hAnsi="Times New Roman" w:cs="Times New Roman"/>
                <w:sz w:val="24"/>
                <w:szCs w:val="24"/>
              </w:rPr>
              <w:t>Number of Judges and Magistrates re-trained and sensitised</w:t>
            </w:r>
          </w:p>
        </w:tc>
        <w:tc>
          <w:tcPr>
            <w:tcW w:w="1451" w:type="dxa"/>
            <w:shd w:val="clear" w:color="auto" w:fill="auto"/>
          </w:tcPr>
          <w:p w14:paraId="35245D51" w14:textId="77777777" w:rsidR="00DA233E" w:rsidRPr="00433EAE" w:rsidRDefault="00DA233E" w:rsidP="00F3468B">
            <w:pPr>
              <w:rPr>
                <w:rFonts w:ascii="Times New Roman" w:hAnsi="Times New Roman" w:cs="Times New Roman"/>
                <w:bCs/>
                <w:sz w:val="24"/>
                <w:szCs w:val="24"/>
              </w:rPr>
            </w:pPr>
          </w:p>
        </w:tc>
        <w:tc>
          <w:tcPr>
            <w:tcW w:w="946" w:type="dxa"/>
            <w:shd w:val="clear" w:color="auto" w:fill="auto"/>
          </w:tcPr>
          <w:p w14:paraId="4F1CAEF6" w14:textId="77777777" w:rsidR="00DA233E" w:rsidRPr="00433EAE" w:rsidRDefault="00DA233E" w:rsidP="00F3468B">
            <w:pPr>
              <w:rPr>
                <w:rFonts w:ascii="Times New Roman" w:hAnsi="Times New Roman" w:cs="Times New Roman"/>
                <w:b/>
                <w:sz w:val="24"/>
                <w:szCs w:val="24"/>
              </w:rPr>
            </w:pPr>
          </w:p>
        </w:tc>
        <w:tc>
          <w:tcPr>
            <w:tcW w:w="1840" w:type="dxa"/>
            <w:shd w:val="clear" w:color="auto" w:fill="auto"/>
          </w:tcPr>
          <w:p w14:paraId="1A70F899" w14:textId="77777777" w:rsidR="00DA233E" w:rsidRPr="00433EAE" w:rsidRDefault="00DA233E" w:rsidP="00F3468B">
            <w:pPr>
              <w:rPr>
                <w:rFonts w:ascii="Times New Roman" w:hAnsi="Times New Roman" w:cs="Times New Roman"/>
                <w:sz w:val="24"/>
                <w:szCs w:val="24"/>
              </w:rPr>
            </w:pPr>
            <w:r w:rsidRPr="00433EAE">
              <w:rPr>
                <w:rFonts w:ascii="Times New Roman" w:hAnsi="Times New Roman" w:cs="Times New Roman"/>
                <w:sz w:val="24"/>
                <w:szCs w:val="24"/>
              </w:rPr>
              <w:t xml:space="preserve">Judges, Magistrates Male, Female, </w:t>
            </w:r>
          </w:p>
        </w:tc>
        <w:tc>
          <w:tcPr>
            <w:tcW w:w="1831" w:type="dxa"/>
            <w:shd w:val="clear" w:color="auto" w:fill="auto"/>
          </w:tcPr>
          <w:p w14:paraId="7AFDC844" w14:textId="77777777" w:rsidR="00DA233E" w:rsidRPr="00433EAE" w:rsidRDefault="00DA233E" w:rsidP="00F3468B">
            <w:pPr>
              <w:ind w:right="224"/>
              <w:rPr>
                <w:rFonts w:ascii="Times New Roman" w:hAnsi="Times New Roman" w:cs="Times New Roman"/>
                <w:sz w:val="24"/>
                <w:szCs w:val="24"/>
              </w:rPr>
            </w:pPr>
            <w:r w:rsidRPr="00433EAE">
              <w:rPr>
                <w:rFonts w:ascii="Times New Roman" w:hAnsi="Times New Roman" w:cs="Times New Roman"/>
                <w:sz w:val="24"/>
                <w:szCs w:val="24"/>
              </w:rPr>
              <w:t>Judicial Service</w:t>
            </w:r>
          </w:p>
        </w:tc>
        <w:tc>
          <w:tcPr>
            <w:tcW w:w="2243" w:type="dxa"/>
            <w:shd w:val="clear" w:color="auto" w:fill="auto"/>
          </w:tcPr>
          <w:p w14:paraId="74F8CBDD" w14:textId="77777777" w:rsidR="00DA233E" w:rsidRPr="00433EAE" w:rsidRDefault="00DA233E" w:rsidP="00F3468B">
            <w:pPr>
              <w:rPr>
                <w:rFonts w:ascii="Times New Roman" w:hAnsi="Times New Roman" w:cs="Times New Roman"/>
                <w:color w:val="000000"/>
                <w:sz w:val="24"/>
                <w:szCs w:val="24"/>
              </w:rPr>
            </w:pPr>
            <w:r w:rsidRPr="00433EAE">
              <w:rPr>
                <w:rFonts w:ascii="Times New Roman" w:hAnsi="Times New Roman" w:cs="Times New Roman"/>
                <w:color w:val="000000"/>
                <w:sz w:val="24"/>
                <w:szCs w:val="24"/>
              </w:rPr>
              <w:t>AC Agencies, Parliament, A-G</w:t>
            </w:r>
          </w:p>
        </w:tc>
        <w:tc>
          <w:tcPr>
            <w:tcW w:w="1936" w:type="dxa"/>
            <w:shd w:val="clear" w:color="auto" w:fill="auto"/>
          </w:tcPr>
          <w:p w14:paraId="07B1E489" w14:textId="77777777" w:rsidR="00DA233E" w:rsidRPr="00433EAE" w:rsidRDefault="00DA233E" w:rsidP="00F3468B">
            <w:pPr>
              <w:rPr>
                <w:rFonts w:ascii="Times New Roman" w:hAnsi="Times New Roman" w:cs="Times New Roman"/>
                <w:b/>
                <w:sz w:val="24"/>
                <w:szCs w:val="24"/>
              </w:rPr>
            </w:pPr>
          </w:p>
        </w:tc>
      </w:tr>
    </w:tbl>
    <w:p w14:paraId="60217E9C" w14:textId="77777777" w:rsidR="00E27F83" w:rsidRPr="00433EAE" w:rsidRDefault="00E27F83" w:rsidP="00C558F3">
      <w:pPr>
        <w:jc w:val="both"/>
        <w:rPr>
          <w:b/>
          <w:bCs/>
          <w:sz w:val="24"/>
          <w:szCs w:val="24"/>
        </w:rPr>
      </w:pPr>
    </w:p>
    <w:p w14:paraId="000313FF" w14:textId="77777777" w:rsidR="001060AC" w:rsidRPr="00433EAE" w:rsidRDefault="001060AC" w:rsidP="00C558F3">
      <w:pPr>
        <w:jc w:val="both"/>
        <w:rPr>
          <w:b/>
          <w:bCs/>
          <w:sz w:val="24"/>
          <w:szCs w:val="24"/>
        </w:rPr>
      </w:pPr>
    </w:p>
    <w:sectPr w:rsidR="001060AC" w:rsidRPr="00433EAE" w:rsidSect="00C558F3">
      <w:footerReference w:type="default" r:id="rId9"/>
      <w:pgSz w:w="16838" w:h="11906" w:orient="landscape"/>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E0625" w14:textId="77777777" w:rsidR="00C71F85" w:rsidRDefault="00C71F85" w:rsidP="00D31D83">
      <w:pPr>
        <w:spacing w:after="0" w:line="240" w:lineRule="auto"/>
      </w:pPr>
      <w:r>
        <w:separator/>
      </w:r>
    </w:p>
  </w:endnote>
  <w:endnote w:type="continuationSeparator" w:id="0">
    <w:p w14:paraId="4449853F" w14:textId="77777777" w:rsidR="00C71F85" w:rsidRDefault="00C71F85" w:rsidP="00D31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ras Bold ITC">
    <w:panose1 w:val="020B0907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908279"/>
      <w:docPartObj>
        <w:docPartGallery w:val="Page Numbers (Bottom of Page)"/>
        <w:docPartUnique/>
      </w:docPartObj>
    </w:sdtPr>
    <w:sdtEndPr/>
    <w:sdtContent>
      <w:sdt>
        <w:sdtPr>
          <w:id w:val="-1705238520"/>
          <w:docPartObj>
            <w:docPartGallery w:val="Page Numbers (Top of Page)"/>
            <w:docPartUnique/>
          </w:docPartObj>
        </w:sdtPr>
        <w:sdtEndPr/>
        <w:sdtContent>
          <w:p w14:paraId="170DE91B" w14:textId="77777777" w:rsidR="005579FC" w:rsidRDefault="005579F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28180F">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8180F">
              <w:rPr>
                <w:b/>
                <w:bCs/>
                <w:noProof/>
              </w:rPr>
              <w:t>21</w:t>
            </w:r>
            <w:r>
              <w:rPr>
                <w:b/>
                <w:bCs/>
                <w:sz w:val="24"/>
                <w:szCs w:val="24"/>
              </w:rPr>
              <w:fldChar w:fldCharType="end"/>
            </w:r>
          </w:p>
        </w:sdtContent>
      </w:sdt>
    </w:sdtContent>
  </w:sdt>
  <w:p w14:paraId="0BB47FDD" w14:textId="77777777" w:rsidR="005579FC" w:rsidRDefault="00557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F828B" w14:textId="77777777" w:rsidR="00C71F85" w:rsidRDefault="00C71F85" w:rsidP="00D31D83">
      <w:pPr>
        <w:spacing w:after="0" w:line="240" w:lineRule="auto"/>
      </w:pPr>
      <w:r>
        <w:separator/>
      </w:r>
    </w:p>
  </w:footnote>
  <w:footnote w:type="continuationSeparator" w:id="0">
    <w:p w14:paraId="58EF0FB9" w14:textId="77777777" w:rsidR="00C71F85" w:rsidRDefault="00C71F85" w:rsidP="00D31D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91724"/>
    <w:multiLevelType w:val="hybridMultilevel"/>
    <w:tmpl w:val="3C90BFFC"/>
    <w:lvl w:ilvl="0" w:tplc="AD2CEC6A">
      <w:start w:val="1"/>
      <w:numFmt w:val="lowerRoman"/>
      <w:lvlText w:val="(%1)"/>
      <w:lvlJc w:val="left"/>
      <w:pPr>
        <w:ind w:left="1080" w:hanging="720"/>
      </w:pPr>
      <w:rPr>
        <w:rFonts w:cs="Calibri"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17E86"/>
    <w:multiLevelType w:val="hybridMultilevel"/>
    <w:tmpl w:val="68284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F7301"/>
    <w:multiLevelType w:val="hybridMultilevel"/>
    <w:tmpl w:val="FEAEF062"/>
    <w:lvl w:ilvl="0" w:tplc="0FDA7A16">
      <w:start w:val="1"/>
      <w:numFmt w:val="lowerRoman"/>
      <w:lvlText w:val="(%1)"/>
      <w:lvlJc w:val="left"/>
      <w:pPr>
        <w:ind w:left="1080" w:hanging="720"/>
      </w:pPr>
      <w:rPr>
        <w:rFonts w:cs="Calibri"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BB7239"/>
    <w:multiLevelType w:val="hybridMultilevel"/>
    <w:tmpl w:val="7EE227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7A47B3"/>
    <w:multiLevelType w:val="hybridMultilevel"/>
    <w:tmpl w:val="CF7C4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732EEA"/>
    <w:multiLevelType w:val="hybridMultilevel"/>
    <w:tmpl w:val="E3D4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8D02C5"/>
    <w:multiLevelType w:val="hybridMultilevel"/>
    <w:tmpl w:val="451A468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64132A"/>
    <w:multiLevelType w:val="hybridMultilevel"/>
    <w:tmpl w:val="ADA66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7"/>
  </w:num>
  <w:num w:numId="5">
    <w:abstractNumId w:val="3"/>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8F3"/>
    <w:rsid w:val="00000D58"/>
    <w:rsid w:val="00000F83"/>
    <w:rsid w:val="00006759"/>
    <w:rsid w:val="000134D5"/>
    <w:rsid w:val="000139F7"/>
    <w:rsid w:val="0002421A"/>
    <w:rsid w:val="000253F8"/>
    <w:rsid w:val="000320F3"/>
    <w:rsid w:val="0003455E"/>
    <w:rsid w:val="0005665B"/>
    <w:rsid w:val="000622CB"/>
    <w:rsid w:val="00070872"/>
    <w:rsid w:val="00074D5F"/>
    <w:rsid w:val="00086853"/>
    <w:rsid w:val="00092330"/>
    <w:rsid w:val="0009581A"/>
    <w:rsid w:val="000A01C6"/>
    <w:rsid w:val="000A06D1"/>
    <w:rsid w:val="000A38F5"/>
    <w:rsid w:val="000C0CCC"/>
    <w:rsid w:val="000D4606"/>
    <w:rsid w:val="000D7202"/>
    <w:rsid w:val="000F34C6"/>
    <w:rsid w:val="000F361C"/>
    <w:rsid w:val="000F63FC"/>
    <w:rsid w:val="000F642D"/>
    <w:rsid w:val="001003C2"/>
    <w:rsid w:val="00104C6C"/>
    <w:rsid w:val="001060AC"/>
    <w:rsid w:val="00106573"/>
    <w:rsid w:val="00112BC0"/>
    <w:rsid w:val="00117417"/>
    <w:rsid w:val="00122515"/>
    <w:rsid w:val="00122A3B"/>
    <w:rsid w:val="00123F8F"/>
    <w:rsid w:val="00126678"/>
    <w:rsid w:val="00130BFB"/>
    <w:rsid w:val="001412A6"/>
    <w:rsid w:val="00141CA7"/>
    <w:rsid w:val="00152CD9"/>
    <w:rsid w:val="00161104"/>
    <w:rsid w:val="00170AF4"/>
    <w:rsid w:val="001779FD"/>
    <w:rsid w:val="00182951"/>
    <w:rsid w:val="00183474"/>
    <w:rsid w:val="00193973"/>
    <w:rsid w:val="001A0836"/>
    <w:rsid w:val="001A0E99"/>
    <w:rsid w:val="001A6A68"/>
    <w:rsid w:val="001D18BD"/>
    <w:rsid w:val="001D4E8F"/>
    <w:rsid w:val="001D4ED2"/>
    <w:rsid w:val="001E2FB9"/>
    <w:rsid w:val="001E441E"/>
    <w:rsid w:val="001E4E8F"/>
    <w:rsid w:val="001F17EE"/>
    <w:rsid w:val="001F18F2"/>
    <w:rsid w:val="00203E45"/>
    <w:rsid w:val="002044E2"/>
    <w:rsid w:val="00205A63"/>
    <w:rsid w:val="00210141"/>
    <w:rsid w:val="002107BE"/>
    <w:rsid w:val="0021177D"/>
    <w:rsid w:val="00235F63"/>
    <w:rsid w:val="00241B05"/>
    <w:rsid w:val="0024782F"/>
    <w:rsid w:val="00247E21"/>
    <w:rsid w:val="0025065C"/>
    <w:rsid w:val="002660C0"/>
    <w:rsid w:val="002664CC"/>
    <w:rsid w:val="00267138"/>
    <w:rsid w:val="00271EB3"/>
    <w:rsid w:val="00272BF4"/>
    <w:rsid w:val="0027601B"/>
    <w:rsid w:val="0028180F"/>
    <w:rsid w:val="002A0C06"/>
    <w:rsid w:val="002B1203"/>
    <w:rsid w:val="002B6269"/>
    <w:rsid w:val="002E2C67"/>
    <w:rsid w:val="002E32BF"/>
    <w:rsid w:val="002F1431"/>
    <w:rsid w:val="002F4BE8"/>
    <w:rsid w:val="00300986"/>
    <w:rsid w:val="00301771"/>
    <w:rsid w:val="00317803"/>
    <w:rsid w:val="0032253F"/>
    <w:rsid w:val="003240C4"/>
    <w:rsid w:val="00326788"/>
    <w:rsid w:val="0033016A"/>
    <w:rsid w:val="003332AB"/>
    <w:rsid w:val="00333A6A"/>
    <w:rsid w:val="00333A89"/>
    <w:rsid w:val="0034211F"/>
    <w:rsid w:val="00353CCE"/>
    <w:rsid w:val="00356129"/>
    <w:rsid w:val="00363A3A"/>
    <w:rsid w:val="00380B28"/>
    <w:rsid w:val="0038170E"/>
    <w:rsid w:val="00392313"/>
    <w:rsid w:val="00393804"/>
    <w:rsid w:val="00393AF1"/>
    <w:rsid w:val="0039421C"/>
    <w:rsid w:val="003A1393"/>
    <w:rsid w:val="003A3981"/>
    <w:rsid w:val="003B2C26"/>
    <w:rsid w:val="003B6637"/>
    <w:rsid w:val="003C029B"/>
    <w:rsid w:val="003C4117"/>
    <w:rsid w:val="003C63B1"/>
    <w:rsid w:val="003C757E"/>
    <w:rsid w:val="003D3473"/>
    <w:rsid w:val="003D6B63"/>
    <w:rsid w:val="003D799C"/>
    <w:rsid w:val="003F19A8"/>
    <w:rsid w:val="003F53F3"/>
    <w:rsid w:val="00400F64"/>
    <w:rsid w:val="00401612"/>
    <w:rsid w:val="00417389"/>
    <w:rsid w:val="00417469"/>
    <w:rsid w:val="00433EAE"/>
    <w:rsid w:val="00434F70"/>
    <w:rsid w:val="00447EFA"/>
    <w:rsid w:val="00460100"/>
    <w:rsid w:val="00461ACE"/>
    <w:rsid w:val="00462289"/>
    <w:rsid w:val="00462C8C"/>
    <w:rsid w:val="004649F0"/>
    <w:rsid w:val="00464B4F"/>
    <w:rsid w:val="00474CD1"/>
    <w:rsid w:val="00476F58"/>
    <w:rsid w:val="0048088E"/>
    <w:rsid w:val="00480943"/>
    <w:rsid w:val="00480FDC"/>
    <w:rsid w:val="004845B3"/>
    <w:rsid w:val="00492D26"/>
    <w:rsid w:val="0049509F"/>
    <w:rsid w:val="004965CC"/>
    <w:rsid w:val="004A58BA"/>
    <w:rsid w:val="004B3109"/>
    <w:rsid w:val="004B440F"/>
    <w:rsid w:val="004C238E"/>
    <w:rsid w:val="004C3E3E"/>
    <w:rsid w:val="004D0C6F"/>
    <w:rsid w:val="004D6B08"/>
    <w:rsid w:val="004D7567"/>
    <w:rsid w:val="004E013C"/>
    <w:rsid w:val="004F04B0"/>
    <w:rsid w:val="0050508C"/>
    <w:rsid w:val="0051579A"/>
    <w:rsid w:val="00523AC8"/>
    <w:rsid w:val="005452DC"/>
    <w:rsid w:val="005579FC"/>
    <w:rsid w:val="005650F4"/>
    <w:rsid w:val="00582156"/>
    <w:rsid w:val="00586531"/>
    <w:rsid w:val="00593C6B"/>
    <w:rsid w:val="00597881"/>
    <w:rsid w:val="00597AED"/>
    <w:rsid w:val="005A1BA1"/>
    <w:rsid w:val="005A48A7"/>
    <w:rsid w:val="005A48F2"/>
    <w:rsid w:val="005B44FE"/>
    <w:rsid w:val="005B4F3D"/>
    <w:rsid w:val="005B5F93"/>
    <w:rsid w:val="005B7F25"/>
    <w:rsid w:val="005C3FB6"/>
    <w:rsid w:val="005D2C1F"/>
    <w:rsid w:val="005D4072"/>
    <w:rsid w:val="005D45DB"/>
    <w:rsid w:val="005D62E4"/>
    <w:rsid w:val="005D7DDD"/>
    <w:rsid w:val="005E2039"/>
    <w:rsid w:val="005E3C01"/>
    <w:rsid w:val="005F427B"/>
    <w:rsid w:val="005F6B58"/>
    <w:rsid w:val="00616655"/>
    <w:rsid w:val="00621FAA"/>
    <w:rsid w:val="00626CD1"/>
    <w:rsid w:val="006278CD"/>
    <w:rsid w:val="006351D9"/>
    <w:rsid w:val="0064138C"/>
    <w:rsid w:val="00643607"/>
    <w:rsid w:val="006515FA"/>
    <w:rsid w:val="00653344"/>
    <w:rsid w:val="00654C6C"/>
    <w:rsid w:val="00657F09"/>
    <w:rsid w:val="006645CF"/>
    <w:rsid w:val="00674E96"/>
    <w:rsid w:val="0068704D"/>
    <w:rsid w:val="006909F5"/>
    <w:rsid w:val="006964B2"/>
    <w:rsid w:val="006B17EE"/>
    <w:rsid w:val="006C26CA"/>
    <w:rsid w:val="006C6613"/>
    <w:rsid w:val="006D073B"/>
    <w:rsid w:val="006E49B7"/>
    <w:rsid w:val="006E5405"/>
    <w:rsid w:val="006F3A86"/>
    <w:rsid w:val="006F4986"/>
    <w:rsid w:val="006F5D67"/>
    <w:rsid w:val="00701791"/>
    <w:rsid w:val="00702A38"/>
    <w:rsid w:val="0071420E"/>
    <w:rsid w:val="0071436A"/>
    <w:rsid w:val="00715352"/>
    <w:rsid w:val="00730BB9"/>
    <w:rsid w:val="00737A91"/>
    <w:rsid w:val="007408AD"/>
    <w:rsid w:val="00742D66"/>
    <w:rsid w:val="0074336E"/>
    <w:rsid w:val="00747E80"/>
    <w:rsid w:val="007608E3"/>
    <w:rsid w:val="007633DE"/>
    <w:rsid w:val="007664CC"/>
    <w:rsid w:val="0077030B"/>
    <w:rsid w:val="00772DE6"/>
    <w:rsid w:val="00773AF2"/>
    <w:rsid w:val="0077448E"/>
    <w:rsid w:val="007778E9"/>
    <w:rsid w:val="00782E1A"/>
    <w:rsid w:val="00784FF7"/>
    <w:rsid w:val="007907C5"/>
    <w:rsid w:val="00790D84"/>
    <w:rsid w:val="0079114B"/>
    <w:rsid w:val="007B185D"/>
    <w:rsid w:val="007B3F9F"/>
    <w:rsid w:val="007B5DA2"/>
    <w:rsid w:val="007C08D2"/>
    <w:rsid w:val="007D0AF9"/>
    <w:rsid w:val="007D6AD4"/>
    <w:rsid w:val="008134B5"/>
    <w:rsid w:val="008149B2"/>
    <w:rsid w:val="008171DC"/>
    <w:rsid w:val="00823B83"/>
    <w:rsid w:val="00824ADA"/>
    <w:rsid w:val="00843449"/>
    <w:rsid w:val="00851707"/>
    <w:rsid w:val="008606B0"/>
    <w:rsid w:val="00861AC7"/>
    <w:rsid w:val="00866B75"/>
    <w:rsid w:val="00867C4B"/>
    <w:rsid w:val="00870846"/>
    <w:rsid w:val="00877933"/>
    <w:rsid w:val="00883B00"/>
    <w:rsid w:val="00885F9D"/>
    <w:rsid w:val="008907D6"/>
    <w:rsid w:val="00891873"/>
    <w:rsid w:val="00891F38"/>
    <w:rsid w:val="00892B43"/>
    <w:rsid w:val="00893C4E"/>
    <w:rsid w:val="008965CF"/>
    <w:rsid w:val="008A2D94"/>
    <w:rsid w:val="008A3B47"/>
    <w:rsid w:val="008A7660"/>
    <w:rsid w:val="008C78BD"/>
    <w:rsid w:val="008E7561"/>
    <w:rsid w:val="008F63DD"/>
    <w:rsid w:val="009061A5"/>
    <w:rsid w:val="009141B2"/>
    <w:rsid w:val="009145ED"/>
    <w:rsid w:val="00917B14"/>
    <w:rsid w:val="00924533"/>
    <w:rsid w:val="00926346"/>
    <w:rsid w:val="009310F6"/>
    <w:rsid w:val="00943B58"/>
    <w:rsid w:val="009445D2"/>
    <w:rsid w:val="00954734"/>
    <w:rsid w:val="009569C9"/>
    <w:rsid w:val="00963C28"/>
    <w:rsid w:val="00967AC8"/>
    <w:rsid w:val="00971BAA"/>
    <w:rsid w:val="00974953"/>
    <w:rsid w:val="009811A3"/>
    <w:rsid w:val="0098141E"/>
    <w:rsid w:val="00991AD2"/>
    <w:rsid w:val="0099394E"/>
    <w:rsid w:val="00996F1B"/>
    <w:rsid w:val="009A243E"/>
    <w:rsid w:val="009A42FF"/>
    <w:rsid w:val="009B7733"/>
    <w:rsid w:val="009D2611"/>
    <w:rsid w:val="009D47BE"/>
    <w:rsid w:val="009D6182"/>
    <w:rsid w:val="009F14A6"/>
    <w:rsid w:val="009F200B"/>
    <w:rsid w:val="009F6DD7"/>
    <w:rsid w:val="00A06EE3"/>
    <w:rsid w:val="00A13222"/>
    <w:rsid w:val="00A16042"/>
    <w:rsid w:val="00A2028F"/>
    <w:rsid w:val="00A25638"/>
    <w:rsid w:val="00A27C1D"/>
    <w:rsid w:val="00A376BD"/>
    <w:rsid w:val="00A43C6B"/>
    <w:rsid w:val="00A51AEB"/>
    <w:rsid w:val="00A526D8"/>
    <w:rsid w:val="00A57814"/>
    <w:rsid w:val="00A675AB"/>
    <w:rsid w:val="00A81B67"/>
    <w:rsid w:val="00A8295E"/>
    <w:rsid w:val="00A84A00"/>
    <w:rsid w:val="00A87AD2"/>
    <w:rsid w:val="00A916BA"/>
    <w:rsid w:val="00A961F3"/>
    <w:rsid w:val="00A97354"/>
    <w:rsid w:val="00AA0B3B"/>
    <w:rsid w:val="00AA19DA"/>
    <w:rsid w:val="00AC01C9"/>
    <w:rsid w:val="00AC1EA4"/>
    <w:rsid w:val="00AC321C"/>
    <w:rsid w:val="00AD2DD0"/>
    <w:rsid w:val="00B00D64"/>
    <w:rsid w:val="00B0451A"/>
    <w:rsid w:val="00B0646F"/>
    <w:rsid w:val="00B11876"/>
    <w:rsid w:val="00B275AF"/>
    <w:rsid w:val="00B41437"/>
    <w:rsid w:val="00B56195"/>
    <w:rsid w:val="00B609A1"/>
    <w:rsid w:val="00B60B6B"/>
    <w:rsid w:val="00B60C44"/>
    <w:rsid w:val="00B63095"/>
    <w:rsid w:val="00B77A18"/>
    <w:rsid w:val="00B87FCE"/>
    <w:rsid w:val="00B91F2B"/>
    <w:rsid w:val="00BA1A62"/>
    <w:rsid w:val="00BB3177"/>
    <w:rsid w:val="00BB3B34"/>
    <w:rsid w:val="00BB76FA"/>
    <w:rsid w:val="00BC3983"/>
    <w:rsid w:val="00BD325C"/>
    <w:rsid w:val="00BD55BC"/>
    <w:rsid w:val="00BD68E0"/>
    <w:rsid w:val="00BD7A28"/>
    <w:rsid w:val="00BE08D2"/>
    <w:rsid w:val="00BE4CF4"/>
    <w:rsid w:val="00BE554D"/>
    <w:rsid w:val="00BE7C86"/>
    <w:rsid w:val="00BE7F95"/>
    <w:rsid w:val="00BF3112"/>
    <w:rsid w:val="00BF5A24"/>
    <w:rsid w:val="00BF6322"/>
    <w:rsid w:val="00BF7B0F"/>
    <w:rsid w:val="00C0028D"/>
    <w:rsid w:val="00C01F5B"/>
    <w:rsid w:val="00C10108"/>
    <w:rsid w:val="00C126FA"/>
    <w:rsid w:val="00C1432C"/>
    <w:rsid w:val="00C176F3"/>
    <w:rsid w:val="00C24443"/>
    <w:rsid w:val="00C24CF2"/>
    <w:rsid w:val="00C25EB9"/>
    <w:rsid w:val="00C27111"/>
    <w:rsid w:val="00C30149"/>
    <w:rsid w:val="00C352F5"/>
    <w:rsid w:val="00C3704B"/>
    <w:rsid w:val="00C46499"/>
    <w:rsid w:val="00C47E2B"/>
    <w:rsid w:val="00C533CB"/>
    <w:rsid w:val="00C5342C"/>
    <w:rsid w:val="00C54F8A"/>
    <w:rsid w:val="00C558F3"/>
    <w:rsid w:val="00C56BC1"/>
    <w:rsid w:val="00C6068F"/>
    <w:rsid w:val="00C62307"/>
    <w:rsid w:val="00C62310"/>
    <w:rsid w:val="00C71F85"/>
    <w:rsid w:val="00C86BB7"/>
    <w:rsid w:val="00C927DF"/>
    <w:rsid w:val="00C9649F"/>
    <w:rsid w:val="00CA1878"/>
    <w:rsid w:val="00CA3D52"/>
    <w:rsid w:val="00CB79DD"/>
    <w:rsid w:val="00CD3154"/>
    <w:rsid w:val="00CE163E"/>
    <w:rsid w:val="00D20B30"/>
    <w:rsid w:val="00D266AB"/>
    <w:rsid w:val="00D31D83"/>
    <w:rsid w:val="00D34A33"/>
    <w:rsid w:val="00D536B5"/>
    <w:rsid w:val="00D53ADA"/>
    <w:rsid w:val="00D645DE"/>
    <w:rsid w:val="00D66CFF"/>
    <w:rsid w:val="00D704CA"/>
    <w:rsid w:val="00D7570F"/>
    <w:rsid w:val="00D764F9"/>
    <w:rsid w:val="00D77EB3"/>
    <w:rsid w:val="00DA233E"/>
    <w:rsid w:val="00DB040F"/>
    <w:rsid w:val="00DC1964"/>
    <w:rsid w:val="00DC32FB"/>
    <w:rsid w:val="00DD1F6E"/>
    <w:rsid w:val="00DE36FE"/>
    <w:rsid w:val="00DE6E02"/>
    <w:rsid w:val="00DF0F68"/>
    <w:rsid w:val="00DF5821"/>
    <w:rsid w:val="00DF5F86"/>
    <w:rsid w:val="00E041AE"/>
    <w:rsid w:val="00E041B8"/>
    <w:rsid w:val="00E10E9B"/>
    <w:rsid w:val="00E1570E"/>
    <w:rsid w:val="00E1688A"/>
    <w:rsid w:val="00E17CE6"/>
    <w:rsid w:val="00E27F83"/>
    <w:rsid w:val="00E27FEA"/>
    <w:rsid w:val="00E40E6A"/>
    <w:rsid w:val="00E53165"/>
    <w:rsid w:val="00E62624"/>
    <w:rsid w:val="00E86EE2"/>
    <w:rsid w:val="00E904FF"/>
    <w:rsid w:val="00E9651C"/>
    <w:rsid w:val="00EB5A1A"/>
    <w:rsid w:val="00EC42AA"/>
    <w:rsid w:val="00ED3F47"/>
    <w:rsid w:val="00EE0D8D"/>
    <w:rsid w:val="00EE4B5E"/>
    <w:rsid w:val="00EE58A3"/>
    <w:rsid w:val="00EE751B"/>
    <w:rsid w:val="00EF4F88"/>
    <w:rsid w:val="00F0136B"/>
    <w:rsid w:val="00F13D06"/>
    <w:rsid w:val="00F16F51"/>
    <w:rsid w:val="00F26D72"/>
    <w:rsid w:val="00F26FBE"/>
    <w:rsid w:val="00F27C70"/>
    <w:rsid w:val="00F3468B"/>
    <w:rsid w:val="00F51C62"/>
    <w:rsid w:val="00F55934"/>
    <w:rsid w:val="00F73C8F"/>
    <w:rsid w:val="00F76386"/>
    <w:rsid w:val="00F8377A"/>
    <w:rsid w:val="00F874C4"/>
    <w:rsid w:val="00FA13F6"/>
    <w:rsid w:val="00FA4D50"/>
    <w:rsid w:val="00FA57FB"/>
    <w:rsid w:val="00FA6DD5"/>
    <w:rsid w:val="00FB19FA"/>
    <w:rsid w:val="00FB7533"/>
    <w:rsid w:val="00FD353E"/>
    <w:rsid w:val="00FD5005"/>
    <w:rsid w:val="00FD5575"/>
    <w:rsid w:val="00FD774B"/>
    <w:rsid w:val="00FF2571"/>
    <w:rsid w:val="00FF3AA3"/>
    <w:rsid w:val="00FF5101"/>
    <w:rsid w:val="00FF69C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92516"/>
  <w15:docId w15:val="{2AFC1945-3C05-49ED-A2EC-4A5494B7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5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558F3"/>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C558F3"/>
    <w:rPr>
      <w:rFonts w:ascii="Calibri" w:eastAsia="Calibri" w:hAnsi="Calibri" w:cs="Times New Roman"/>
      <w:lang w:val="en-US"/>
    </w:rPr>
  </w:style>
  <w:style w:type="paragraph" w:styleId="FootnoteText">
    <w:name w:val="footnote text"/>
    <w:basedOn w:val="Normal"/>
    <w:link w:val="FootnoteTextChar"/>
    <w:uiPriority w:val="99"/>
    <w:semiHidden/>
    <w:unhideWhenUsed/>
    <w:rsid w:val="00D31D83"/>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D31D83"/>
    <w:rPr>
      <w:sz w:val="20"/>
      <w:szCs w:val="20"/>
      <w:lang w:val="en-US"/>
    </w:rPr>
  </w:style>
  <w:style w:type="character" w:styleId="FootnoteReference">
    <w:name w:val="footnote reference"/>
    <w:uiPriority w:val="99"/>
    <w:semiHidden/>
    <w:unhideWhenUsed/>
    <w:rsid w:val="00D31D83"/>
    <w:rPr>
      <w:vertAlign w:val="superscript"/>
    </w:rPr>
  </w:style>
  <w:style w:type="paragraph" w:styleId="Header">
    <w:name w:val="header"/>
    <w:basedOn w:val="Normal"/>
    <w:link w:val="HeaderChar"/>
    <w:uiPriority w:val="99"/>
    <w:unhideWhenUsed/>
    <w:rsid w:val="00866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B75"/>
  </w:style>
  <w:style w:type="paragraph" w:styleId="Footer">
    <w:name w:val="footer"/>
    <w:basedOn w:val="Normal"/>
    <w:link w:val="FooterChar"/>
    <w:uiPriority w:val="99"/>
    <w:unhideWhenUsed/>
    <w:rsid w:val="00866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B75"/>
  </w:style>
  <w:style w:type="paragraph" w:styleId="ListParagraph">
    <w:name w:val="List Paragraph"/>
    <w:basedOn w:val="Normal"/>
    <w:link w:val="ListParagraphChar"/>
    <w:uiPriority w:val="34"/>
    <w:qFormat/>
    <w:rsid w:val="00C0028D"/>
    <w:pPr>
      <w:ind w:left="720"/>
      <w:contextualSpacing/>
    </w:pPr>
  </w:style>
  <w:style w:type="paragraph" w:customStyle="1" w:styleId="Default">
    <w:name w:val="Default"/>
    <w:rsid w:val="000F63FC"/>
    <w:pPr>
      <w:autoSpaceDE w:val="0"/>
      <w:autoSpaceDN w:val="0"/>
      <w:adjustRightInd w:val="0"/>
      <w:spacing w:after="0" w:line="240" w:lineRule="auto"/>
    </w:pPr>
    <w:rPr>
      <w:rFonts w:ascii="Calibri" w:eastAsia="Calibri" w:hAnsi="Calibri" w:cs="Calibri"/>
      <w:color w:val="000000"/>
      <w:sz w:val="24"/>
      <w:szCs w:val="24"/>
      <w:lang w:val="en-US"/>
    </w:rPr>
  </w:style>
  <w:style w:type="character" w:styleId="Hyperlink">
    <w:name w:val="Hyperlink"/>
    <w:uiPriority w:val="99"/>
    <w:unhideWhenUsed/>
    <w:rsid w:val="00462289"/>
    <w:rPr>
      <w:color w:val="0000FF"/>
      <w:u w:val="single"/>
    </w:rPr>
  </w:style>
  <w:style w:type="character" w:customStyle="1" w:styleId="ListParagraphChar">
    <w:name w:val="List Paragraph Char"/>
    <w:link w:val="ListParagraph"/>
    <w:uiPriority w:val="34"/>
    <w:locked/>
    <w:rsid w:val="00FF2571"/>
  </w:style>
  <w:style w:type="character" w:styleId="FollowedHyperlink">
    <w:name w:val="FollowedHyperlink"/>
    <w:basedOn w:val="DefaultParagraphFont"/>
    <w:uiPriority w:val="99"/>
    <w:semiHidden/>
    <w:unhideWhenUsed/>
    <w:rsid w:val="006645CF"/>
    <w:rPr>
      <w:color w:val="954F72" w:themeColor="followedHyperlink"/>
      <w:u w:val="single"/>
    </w:rPr>
  </w:style>
  <w:style w:type="paragraph" w:styleId="BalloonText">
    <w:name w:val="Balloon Text"/>
    <w:basedOn w:val="Normal"/>
    <w:link w:val="BalloonTextChar"/>
    <w:uiPriority w:val="99"/>
    <w:semiHidden/>
    <w:unhideWhenUsed/>
    <w:rsid w:val="00885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F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50934">
      <w:bodyDiv w:val="1"/>
      <w:marLeft w:val="0"/>
      <w:marRight w:val="0"/>
      <w:marTop w:val="0"/>
      <w:marBottom w:val="0"/>
      <w:divBdr>
        <w:top w:val="none" w:sz="0" w:space="0" w:color="auto"/>
        <w:left w:val="none" w:sz="0" w:space="0" w:color="auto"/>
        <w:bottom w:val="none" w:sz="0" w:space="0" w:color="auto"/>
        <w:right w:val="none" w:sz="0" w:space="0" w:color="auto"/>
      </w:divBdr>
    </w:div>
    <w:div w:id="404425734">
      <w:bodyDiv w:val="1"/>
      <w:marLeft w:val="0"/>
      <w:marRight w:val="0"/>
      <w:marTop w:val="0"/>
      <w:marBottom w:val="0"/>
      <w:divBdr>
        <w:top w:val="none" w:sz="0" w:space="0" w:color="auto"/>
        <w:left w:val="none" w:sz="0" w:space="0" w:color="auto"/>
        <w:bottom w:val="none" w:sz="0" w:space="0" w:color="auto"/>
        <w:right w:val="none" w:sz="0" w:space="0" w:color="auto"/>
      </w:divBdr>
    </w:div>
    <w:div w:id="858550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hraj.gov.gh" TargetMode="External"/><Relationship Id="rId3" Type="http://schemas.openxmlformats.org/officeDocument/2006/relationships/settings" Target="settings.xml"/><Relationship Id="rId7" Type="http://schemas.openxmlformats.org/officeDocument/2006/relationships/hyperlink" Target="https://nacap.chraj.gov.g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3276</Words>
  <Characters>18676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Fadil</dc:creator>
  <cp:keywords/>
  <dc:description/>
  <cp:lastModifiedBy>Robert N.K.Martey</cp:lastModifiedBy>
  <cp:revision>2</cp:revision>
  <cp:lastPrinted>2019-05-09T09:37:00Z</cp:lastPrinted>
  <dcterms:created xsi:type="dcterms:W3CDTF">2022-03-16T17:43:00Z</dcterms:created>
  <dcterms:modified xsi:type="dcterms:W3CDTF">2022-03-16T17:43:00Z</dcterms:modified>
</cp:coreProperties>
</file>